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AF4EE" w14:textId="2DC3A1F8" w:rsidR="00753478" w:rsidRPr="00D32FBA" w:rsidRDefault="00753478" w:rsidP="00753478">
      <w:pPr>
        <w:jc w:val="both"/>
        <w:rPr>
          <w:rFonts w:ascii="Gill Sans MT" w:hAnsi="Gill Sans MT"/>
          <w:b/>
        </w:rPr>
      </w:pPr>
      <w:r w:rsidRPr="00D32FBA">
        <w:rPr>
          <w:rFonts w:ascii="Gill Sans MT" w:hAnsi="Gill Sans MT"/>
          <w:i/>
          <w:iCs/>
          <w:noProof/>
        </w:rPr>
        <w:drawing>
          <wp:inline distT="0" distB="0" distL="0" distR="0" wp14:anchorId="01FE0757" wp14:editId="096C47EF">
            <wp:extent cx="1031028" cy="1031028"/>
            <wp:effectExtent l="0" t="0" r="10795" b="10795"/>
            <wp:docPr id="3" name="Image 2" descr="téléchargemen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téléchargement7.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31875" cy="1031875"/>
                    </a:xfrm>
                    <a:prstGeom prst="rect">
                      <a:avLst/>
                    </a:prstGeom>
                  </pic:spPr>
                </pic:pic>
              </a:graphicData>
            </a:graphic>
          </wp:inline>
        </w:drawing>
      </w:r>
      <w:r w:rsidRPr="00D32FBA">
        <w:rPr>
          <w:rFonts w:ascii="Gill Sans MT" w:hAnsi="Gill Sans MT"/>
          <w:b/>
        </w:rPr>
        <w:tab/>
        <w:t xml:space="preserve">                            </w:t>
      </w:r>
      <w:r w:rsidRPr="00D32FBA">
        <w:rPr>
          <w:rFonts w:ascii="Gill Sans MT" w:hAnsi="Gill Sans MT"/>
          <w:i/>
          <w:iCs/>
          <w:noProof/>
        </w:rPr>
        <w:drawing>
          <wp:inline distT="0" distB="0" distL="0" distR="0" wp14:anchorId="4F57BCEC" wp14:editId="73F78AEA">
            <wp:extent cx="617680" cy="952567"/>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9"/>
                    <a:stretch>
                      <a:fillRect/>
                    </a:stretch>
                  </pic:blipFill>
                  <pic:spPr>
                    <a:xfrm>
                      <a:off x="0" y="0"/>
                      <a:ext cx="618230" cy="953415"/>
                    </a:xfrm>
                    <a:prstGeom prst="rect">
                      <a:avLst/>
                    </a:prstGeom>
                  </pic:spPr>
                </pic:pic>
              </a:graphicData>
            </a:graphic>
          </wp:inline>
        </w:drawing>
      </w:r>
      <w:r w:rsidRPr="00D32FBA">
        <w:rPr>
          <w:rFonts w:ascii="Gill Sans MT" w:hAnsi="Gill Sans MT"/>
          <w:b/>
        </w:rPr>
        <w:tab/>
        <w:t xml:space="preserve">       </w:t>
      </w:r>
      <w:r w:rsidRPr="00D32FBA">
        <w:rPr>
          <w:rFonts w:ascii="Gill Sans MT" w:hAnsi="Gill Sans MT"/>
          <w:b/>
          <w:noProof/>
        </w:rPr>
        <w:drawing>
          <wp:inline distT="0" distB="0" distL="0" distR="0" wp14:anchorId="6476BED0" wp14:editId="130FF511">
            <wp:extent cx="1831763" cy="728542"/>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3606" cy="729275"/>
                    </a:xfrm>
                    <a:prstGeom prst="rect">
                      <a:avLst/>
                    </a:prstGeom>
                    <a:noFill/>
                    <a:ln>
                      <a:noFill/>
                    </a:ln>
                  </pic:spPr>
                </pic:pic>
              </a:graphicData>
            </a:graphic>
          </wp:inline>
        </w:drawing>
      </w:r>
    </w:p>
    <w:p w14:paraId="10A30B75" w14:textId="77777777" w:rsidR="00753478" w:rsidRPr="00D32FBA" w:rsidRDefault="00753478" w:rsidP="00740EF9">
      <w:pPr>
        <w:jc w:val="center"/>
        <w:rPr>
          <w:rFonts w:ascii="Gill Sans MT" w:hAnsi="Gill Sans MT"/>
          <w:b/>
        </w:rPr>
      </w:pPr>
    </w:p>
    <w:p w14:paraId="59FB3570" w14:textId="77777777" w:rsidR="00753478" w:rsidRPr="00D32FBA" w:rsidRDefault="00753478" w:rsidP="00740EF9">
      <w:pPr>
        <w:jc w:val="center"/>
        <w:rPr>
          <w:rFonts w:ascii="Gill Sans MT" w:hAnsi="Gill Sans MT"/>
          <w:b/>
        </w:rPr>
      </w:pPr>
    </w:p>
    <w:p w14:paraId="0A5C74EA" w14:textId="1D26639C" w:rsidR="00BE4D50" w:rsidRPr="00D32FBA" w:rsidRDefault="0004256F" w:rsidP="00740EF9">
      <w:pPr>
        <w:jc w:val="center"/>
        <w:rPr>
          <w:rFonts w:ascii="Gill Sans MT" w:hAnsi="Gill Sans MT"/>
          <w:b/>
        </w:rPr>
      </w:pPr>
      <w:r w:rsidRPr="00D32FBA">
        <w:rPr>
          <w:rFonts w:ascii="Gill Sans MT" w:hAnsi="Gill Sans MT"/>
          <w:b/>
        </w:rPr>
        <w:t xml:space="preserve">Bicentenaire de Louis Pasteur </w:t>
      </w:r>
    </w:p>
    <w:p w14:paraId="746F8FA8" w14:textId="77777777" w:rsidR="00753478" w:rsidRPr="00D32FBA" w:rsidRDefault="00753478" w:rsidP="00753478">
      <w:pPr>
        <w:jc w:val="center"/>
        <w:rPr>
          <w:rFonts w:ascii="Gill Sans MT" w:hAnsi="Gill Sans MT"/>
          <w:b/>
          <w:i/>
        </w:rPr>
      </w:pPr>
      <w:r w:rsidRPr="00D32FBA">
        <w:rPr>
          <w:rFonts w:ascii="Gill Sans MT" w:hAnsi="Gill Sans MT"/>
          <w:b/>
          <w:bCs/>
          <w:i/>
          <w:iCs/>
        </w:rPr>
        <w:t>Louis Pasteur (1822-1842), jeunesse et genèse d’un scientifique</w:t>
      </w:r>
    </w:p>
    <w:p w14:paraId="66B9794E" w14:textId="77777777" w:rsidR="00753478" w:rsidRPr="00D32FBA" w:rsidRDefault="00753478" w:rsidP="00740EF9">
      <w:pPr>
        <w:jc w:val="center"/>
        <w:rPr>
          <w:rFonts w:ascii="Gill Sans MT" w:hAnsi="Gill Sans MT"/>
          <w:b/>
        </w:rPr>
      </w:pPr>
    </w:p>
    <w:p w14:paraId="3291E7B7" w14:textId="77777777" w:rsidR="00F368A4" w:rsidRPr="00D32FBA" w:rsidRDefault="00740EF9" w:rsidP="00740EF9">
      <w:pPr>
        <w:jc w:val="center"/>
        <w:rPr>
          <w:rFonts w:ascii="Gill Sans MT" w:hAnsi="Gill Sans MT"/>
          <w:b/>
        </w:rPr>
      </w:pPr>
      <w:r w:rsidRPr="00D32FBA">
        <w:rPr>
          <w:rFonts w:ascii="Gill Sans MT" w:hAnsi="Gill Sans MT"/>
          <w:b/>
        </w:rPr>
        <w:t xml:space="preserve">Activité </w:t>
      </w:r>
      <w:r w:rsidR="00F368A4" w:rsidRPr="00D32FBA">
        <w:rPr>
          <w:rFonts w:ascii="Gill Sans MT" w:hAnsi="Gill Sans MT"/>
          <w:b/>
          <w:i/>
        </w:rPr>
        <w:t>Ferments d’ici – Ferments d’ailleurs</w:t>
      </w:r>
    </w:p>
    <w:p w14:paraId="4EEC7460" w14:textId="1055A401" w:rsidR="00740EF9" w:rsidRPr="00D32FBA" w:rsidRDefault="00836228" w:rsidP="00740EF9">
      <w:pPr>
        <w:jc w:val="center"/>
        <w:rPr>
          <w:rFonts w:ascii="Gill Sans MT" w:hAnsi="Gill Sans MT"/>
          <w:b/>
        </w:rPr>
      </w:pPr>
      <w:r w:rsidRPr="00D32FBA">
        <w:rPr>
          <w:rFonts w:ascii="Gill Sans MT" w:hAnsi="Gill Sans MT"/>
          <w:b/>
        </w:rPr>
        <w:t xml:space="preserve">Ou </w:t>
      </w:r>
      <w:r w:rsidRPr="00D32FBA">
        <w:rPr>
          <w:rFonts w:ascii="Gill Sans MT" w:hAnsi="Gill Sans MT"/>
          <w:b/>
          <w:i/>
        </w:rPr>
        <w:t>C</w:t>
      </w:r>
      <w:r w:rsidR="00F368A4" w:rsidRPr="00D32FBA">
        <w:rPr>
          <w:rFonts w:ascii="Gill Sans MT" w:hAnsi="Gill Sans MT"/>
          <w:b/>
          <w:i/>
        </w:rPr>
        <w:t xml:space="preserve">omment </w:t>
      </w:r>
      <w:r w:rsidRPr="00D32FBA">
        <w:rPr>
          <w:rFonts w:ascii="Gill Sans MT" w:hAnsi="Gill Sans MT"/>
          <w:b/>
          <w:i/>
        </w:rPr>
        <w:t>maîtriser</w:t>
      </w:r>
      <w:r w:rsidR="00740EF9" w:rsidRPr="00D32FBA">
        <w:rPr>
          <w:rFonts w:ascii="Gill Sans MT" w:hAnsi="Gill Sans MT"/>
          <w:b/>
          <w:i/>
        </w:rPr>
        <w:t xml:space="preserve"> vos ferments !</w:t>
      </w:r>
    </w:p>
    <w:p w14:paraId="6547C28B" w14:textId="77777777" w:rsidR="00740EF9" w:rsidRPr="00D32FBA" w:rsidRDefault="00740EF9" w:rsidP="00740EF9">
      <w:pPr>
        <w:jc w:val="center"/>
        <w:rPr>
          <w:rFonts w:ascii="Gill Sans MT" w:hAnsi="Gill Sans MT"/>
          <w:b/>
        </w:rPr>
      </w:pPr>
    </w:p>
    <w:p w14:paraId="0BD83C77" w14:textId="77777777" w:rsidR="0064536C" w:rsidRPr="00D32FBA" w:rsidRDefault="0064536C" w:rsidP="00664E6E">
      <w:pPr>
        <w:jc w:val="both"/>
        <w:rPr>
          <w:rFonts w:ascii="Gill Sans MT" w:hAnsi="Gill Sans MT"/>
          <w:b/>
          <w:bCs/>
        </w:rPr>
      </w:pPr>
      <w:r w:rsidRPr="00D32FBA">
        <w:rPr>
          <w:rFonts w:ascii="Gill Sans MT" w:hAnsi="Gill Sans MT"/>
          <w:b/>
          <w:bCs/>
        </w:rPr>
        <w:t>Contexte</w:t>
      </w:r>
    </w:p>
    <w:p w14:paraId="35AA3116" w14:textId="77777777" w:rsidR="0064536C" w:rsidRPr="00D32FBA" w:rsidRDefault="0064536C" w:rsidP="00664E6E">
      <w:pPr>
        <w:jc w:val="both"/>
        <w:rPr>
          <w:rFonts w:ascii="Gill Sans MT" w:hAnsi="Gill Sans MT"/>
          <w:bCs/>
        </w:rPr>
      </w:pPr>
    </w:p>
    <w:p w14:paraId="07145103" w14:textId="019469C4" w:rsidR="00664E6E" w:rsidRPr="00D32FBA" w:rsidRDefault="00664E6E" w:rsidP="00664E6E">
      <w:pPr>
        <w:jc w:val="both"/>
        <w:rPr>
          <w:rFonts w:ascii="Gill Sans MT" w:hAnsi="Gill Sans MT"/>
          <w:bCs/>
        </w:rPr>
      </w:pPr>
      <w:r w:rsidRPr="00D32FBA">
        <w:rPr>
          <w:rFonts w:ascii="Gill Sans MT" w:hAnsi="Gill Sans MT"/>
          <w:bCs/>
        </w:rPr>
        <w:t xml:space="preserve">Le programme du Bicentenaire conduit en région Bourgogne-Franche-Comté par l’Etablissement Public de Coopération Culturelle </w:t>
      </w:r>
      <w:r w:rsidRPr="00D32FBA">
        <w:rPr>
          <w:rFonts w:ascii="Gill Sans MT" w:hAnsi="Gill Sans MT"/>
          <w:bCs/>
          <w:i/>
        </w:rPr>
        <w:t>Terre de Louis Pasteur</w:t>
      </w:r>
      <w:r w:rsidRPr="00D32FBA">
        <w:rPr>
          <w:rFonts w:ascii="Gill Sans MT" w:hAnsi="Gill Sans MT"/>
          <w:bCs/>
        </w:rPr>
        <w:t xml:space="preserve"> a pour thématique générale : </w:t>
      </w:r>
      <w:r w:rsidRPr="00D32FBA">
        <w:rPr>
          <w:rFonts w:ascii="Gill Sans MT" w:hAnsi="Gill Sans MT"/>
          <w:bCs/>
          <w:i/>
          <w:iCs/>
        </w:rPr>
        <w:t>Louis Pasteur (1822-1842), jeunesse et genèse d’un scientifique</w:t>
      </w:r>
      <w:r w:rsidRPr="00D32FBA">
        <w:rPr>
          <w:rFonts w:ascii="Gill Sans MT" w:hAnsi="Gill Sans MT"/>
          <w:bCs/>
        </w:rPr>
        <w:t xml:space="preserve">. En effet, de 1822 à 1843, Louis Pasteur est né à Dole, a vécu à Arbois, a été élève et maître à Besançon (Lettres), élève en bac Sciences à Dijon (1842, au Collège Royal devenu Collège Marcelle </w:t>
      </w:r>
      <w:proofErr w:type="spellStart"/>
      <w:r w:rsidRPr="00D32FBA">
        <w:rPr>
          <w:rFonts w:ascii="Gill Sans MT" w:hAnsi="Gill Sans MT"/>
          <w:bCs/>
        </w:rPr>
        <w:t>Pardé</w:t>
      </w:r>
      <w:proofErr w:type="spellEnd"/>
      <w:r w:rsidRPr="00D32FBA">
        <w:rPr>
          <w:rFonts w:ascii="Gill Sans MT" w:hAnsi="Gill Sans MT"/>
          <w:bCs/>
        </w:rPr>
        <w:t xml:space="preserve">), avant de rejoindre l’Ecole Normale Supérieure à Paris en 1843, son classement en 1842 ne lui convenant pas. Dès lors, avec des étapes scandées par des avancées scientifiques mais aussi par des déplacements de lui-même et de ses lieutenants pour les recherches (Alès, Milan, Londres) et de ses positions institutionnelles (Strasbourg, Lille, Paris, Instituts Pasteur), il deviendra progressivement un « Homme-Monde ». </w:t>
      </w:r>
    </w:p>
    <w:p w14:paraId="49E67C5E" w14:textId="77777777" w:rsidR="0064536C" w:rsidRPr="00D32FBA" w:rsidRDefault="0064536C" w:rsidP="00664E6E">
      <w:pPr>
        <w:jc w:val="both"/>
        <w:rPr>
          <w:rFonts w:ascii="Gill Sans MT" w:hAnsi="Gill Sans MT"/>
          <w:bCs/>
        </w:rPr>
      </w:pPr>
    </w:p>
    <w:p w14:paraId="45E4BBFF" w14:textId="77777777" w:rsidR="001374CF" w:rsidRPr="00D32FBA" w:rsidRDefault="001374CF" w:rsidP="001374CF">
      <w:pPr>
        <w:ind w:left="709" w:right="425"/>
        <w:jc w:val="both"/>
        <w:rPr>
          <w:rFonts w:ascii="Gill Sans MT" w:hAnsi="Gill Sans MT"/>
          <w:b/>
          <w:bCs/>
          <w:i/>
        </w:rPr>
      </w:pPr>
      <w:r w:rsidRPr="00D32FBA">
        <w:rPr>
          <w:rFonts w:ascii="Gill Sans MT" w:hAnsi="Gill Sans MT"/>
          <w:b/>
          <w:bCs/>
          <w:i/>
        </w:rPr>
        <w:t>Pasteur et l’art de la méthode expérimentale</w:t>
      </w:r>
    </w:p>
    <w:p w14:paraId="3174912B" w14:textId="730D0D7C" w:rsidR="00664E6E" w:rsidRPr="00D32FBA" w:rsidRDefault="00664E6E" w:rsidP="001374CF">
      <w:pPr>
        <w:ind w:left="709" w:right="425"/>
        <w:jc w:val="both"/>
        <w:rPr>
          <w:rFonts w:ascii="Gill Sans MT" w:hAnsi="Gill Sans MT"/>
          <w:bCs/>
          <w:i/>
        </w:rPr>
      </w:pPr>
      <w:r w:rsidRPr="00D32FBA">
        <w:rPr>
          <w:rFonts w:ascii="Gill Sans MT" w:hAnsi="Gill Sans MT"/>
          <w:bCs/>
          <w:i/>
        </w:rPr>
        <w:t>De nombreux écrits de Pasteur témoignent de son attachement à « la méthode expérimentale » et à la nécessité de développer cette pratique dans l’enseignement</w:t>
      </w:r>
      <w:r w:rsidR="001374CF" w:rsidRPr="00D32FBA">
        <w:rPr>
          <w:rFonts w:ascii="Gill Sans MT" w:hAnsi="Gill Sans MT"/>
          <w:bCs/>
          <w:i/>
        </w:rPr>
        <w:t>, en particulier universitaire</w:t>
      </w:r>
      <w:r w:rsidRPr="00D32FBA">
        <w:rPr>
          <w:rFonts w:ascii="Gill Sans MT" w:hAnsi="Gill Sans MT"/>
          <w:bCs/>
          <w:i/>
        </w:rPr>
        <w:t xml:space="preserve">. Ses recherches sur la fermentation lactique et sa fonction de doyen de la faculté des sciences de Lille inscrivent ses deux idées dans la réalité. </w:t>
      </w:r>
    </w:p>
    <w:p w14:paraId="27AF1103" w14:textId="77777777" w:rsidR="00816A9A" w:rsidRPr="00D32FBA" w:rsidRDefault="00816A9A" w:rsidP="001374CF">
      <w:pPr>
        <w:ind w:left="709"/>
        <w:jc w:val="both"/>
        <w:rPr>
          <w:rFonts w:ascii="Gill Sans MT" w:hAnsi="Gill Sans MT"/>
        </w:rPr>
      </w:pPr>
    </w:p>
    <w:p w14:paraId="2ABEB332" w14:textId="2A81FC5D" w:rsidR="001374CF" w:rsidRPr="00D32FBA" w:rsidRDefault="001374CF" w:rsidP="00664E6E">
      <w:pPr>
        <w:ind w:left="709" w:right="417"/>
        <w:jc w:val="both"/>
        <w:rPr>
          <w:rFonts w:ascii="Gill Sans MT" w:hAnsi="Gill Sans MT"/>
          <w:b/>
          <w:i/>
        </w:rPr>
      </w:pPr>
      <w:r w:rsidRPr="00D32FBA">
        <w:rPr>
          <w:rFonts w:ascii="Gill Sans MT" w:hAnsi="Gill Sans MT"/>
          <w:b/>
          <w:i/>
        </w:rPr>
        <w:t xml:space="preserve">Pasteur et le sens </w:t>
      </w:r>
      <w:r w:rsidR="00B23043" w:rsidRPr="00D32FBA">
        <w:rPr>
          <w:rFonts w:ascii="Gill Sans MT" w:hAnsi="Gill Sans MT"/>
          <w:b/>
          <w:i/>
        </w:rPr>
        <w:t>du Monde</w:t>
      </w:r>
    </w:p>
    <w:p w14:paraId="166486CC" w14:textId="70ED40BB" w:rsidR="00C3371A" w:rsidRPr="00D32FBA" w:rsidRDefault="00C3371A" w:rsidP="00664E6E">
      <w:pPr>
        <w:ind w:left="709" w:right="417"/>
        <w:jc w:val="both"/>
        <w:rPr>
          <w:rFonts w:ascii="Gill Sans MT" w:hAnsi="Gill Sans MT"/>
          <w:i/>
        </w:rPr>
      </w:pPr>
      <w:r w:rsidRPr="00D32FBA">
        <w:rPr>
          <w:rFonts w:ascii="Gill Sans MT" w:hAnsi="Gill Sans MT"/>
          <w:i/>
        </w:rPr>
        <w:t>Louis Pasteur fit partie, en compagnie de Jules Verne et d’autres personnalités, du premier comité permettant la fondation de l’Alliance Française (1883).</w:t>
      </w:r>
      <w:r w:rsidR="00816A9A" w:rsidRPr="00D32FBA">
        <w:rPr>
          <w:rFonts w:ascii="Gill Sans MT" w:hAnsi="Gill Sans MT"/>
          <w:i/>
        </w:rPr>
        <w:t xml:space="preserve"> Dans des conditions historiques particulières, il a donc été sensible à l’importance de la diffusion du Français et de l’image de la France dans le monde.</w:t>
      </w:r>
    </w:p>
    <w:p w14:paraId="37BC00F1" w14:textId="77777777" w:rsidR="00C3371A" w:rsidRPr="00D32FBA" w:rsidRDefault="00C3371A" w:rsidP="00AC0E40">
      <w:pPr>
        <w:jc w:val="both"/>
        <w:rPr>
          <w:rFonts w:ascii="Gill Sans MT" w:hAnsi="Gill Sans MT"/>
          <w:b/>
        </w:rPr>
      </w:pPr>
    </w:p>
    <w:p w14:paraId="46E3CCC7" w14:textId="5D29EB43" w:rsidR="00AC0E40" w:rsidRPr="00D32FBA" w:rsidRDefault="0064536C" w:rsidP="00AC0E40">
      <w:pPr>
        <w:jc w:val="both"/>
        <w:rPr>
          <w:rFonts w:ascii="Gill Sans MT" w:hAnsi="Gill Sans MT"/>
          <w:b/>
        </w:rPr>
      </w:pPr>
      <w:r w:rsidRPr="00D32FBA">
        <w:rPr>
          <w:rFonts w:ascii="Gill Sans MT" w:hAnsi="Gill Sans MT"/>
          <w:b/>
        </w:rPr>
        <w:t>Projet</w:t>
      </w:r>
    </w:p>
    <w:p w14:paraId="2C335F94" w14:textId="77777777" w:rsidR="0064536C" w:rsidRPr="00D32FBA" w:rsidRDefault="0064536C" w:rsidP="00AC0E40">
      <w:pPr>
        <w:jc w:val="both"/>
        <w:rPr>
          <w:rFonts w:ascii="Gill Sans MT" w:hAnsi="Gill Sans MT"/>
        </w:rPr>
      </w:pPr>
    </w:p>
    <w:p w14:paraId="3E7DE469" w14:textId="53C6AF22" w:rsidR="001374CF" w:rsidRPr="00D32FBA" w:rsidRDefault="001374CF" w:rsidP="001374CF">
      <w:pPr>
        <w:jc w:val="both"/>
        <w:rPr>
          <w:rFonts w:ascii="Gill Sans MT" w:hAnsi="Gill Sans MT"/>
          <w:bCs/>
        </w:rPr>
      </w:pPr>
      <w:r w:rsidRPr="00D32FBA">
        <w:rPr>
          <w:rFonts w:ascii="Gill Sans MT" w:hAnsi="Gill Sans MT"/>
          <w:bCs/>
        </w:rPr>
        <w:t xml:space="preserve">Ce projet consiste à travailler avec les élèves les notions liées de « fermentation » et de « pasteurisation ». Il s’appuie aussi sur les ressources du Centre </w:t>
      </w:r>
      <w:r w:rsidRPr="00D32FBA">
        <w:rPr>
          <w:rFonts w:ascii="Gill Sans MT" w:hAnsi="Gill Sans MT"/>
          <w:bCs/>
          <w:i/>
        </w:rPr>
        <w:t>La Main à la Pâte</w:t>
      </w:r>
      <w:r w:rsidRPr="00D32FBA">
        <w:rPr>
          <w:rFonts w:ascii="Gill Sans MT" w:hAnsi="Gill Sans MT"/>
          <w:bCs/>
        </w:rPr>
        <w:t xml:space="preserve"> installé dans le cadre de l’Etablissement Public et Culturel </w:t>
      </w:r>
      <w:r w:rsidRPr="00D32FBA">
        <w:rPr>
          <w:rFonts w:ascii="Gill Sans MT" w:hAnsi="Gill Sans MT"/>
          <w:bCs/>
          <w:i/>
        </w:rPr>
        <w:t>Terre de Louis Pasteur</w:t>
      </w:r>
      <w:r w:rsidRPr="00D32FBA">
        <w:rPr>
          <w:rFonts w:ascii="Gill Sans MT" w:hAnsi="Gill Sans MT"/>
          <w:bCs/>
        </w:rPr>
        <w:t xml:space="preserve"> (Académie des sciences, collectivités territoriales du Jura).</w:t>
      </w:r>
    </w:p>
    <w:p w14:paraId="2349E85E" w14:textId="77777777" w:rsidR="007232B0" w:rsidRPr="00D32FBA" w:rsidRDefault="007232B0" w:rsidP="00AC0E40">
      <w:pPr>
        <w:jc w:val="both"/>
        <w:rPr>
          <w:rFonts w:ascii="Gill Sans MT" w:hAnsi="Gill Sans MT"/>
        </w:rPr>
      </w:pPr>
    </w:p>
    <w:p w14:paraId="6073E299" w14:textId="66AF3FF3" w:rsidR="007232B0" w:rsidRPr="00D32FBA" w:rsidRDefault="007232B0" w:rsidP="00AC0E40">
      <w:pPr>
        <w:jc w:val="both"/>
        <w:rPr>
          <w:rFonts w:ascii="Gill Sans MT" w:hAnsi="Gill Sans MT"/>
          <w:i/>
        </w:rPr>
      </w:pPr>
      <w:r w:rsidRPr="00D32FBA">
        <w:rPr>
          <w:rFonts w:ascii="Gill Sans MT" w:hAnsi="Gill Sans MT"/>
          <w:i/>
        </w:rPr>
        <w:t>Essai</w:t>
      </w:r>
      <w:r w:rsidR="00B8438C" w:rsidRPr="00D32FBA">
        <w:rPr>
          <w:rFonts w:ascii="Gill Sans MT" w:hAnsi="Gill Sans MT"/>
          <w:i/>
        </w:rPr>
        <w:t>-expérience</w:t>
      </w:r>
    </w:p>
    <w:p w14:paraId="6564360A" w14:textId="58C8FF9E" w:rsidR="007232B0" w:rsidRPr="00D32FBA" w:rsidRDefault="00AC0E40" w:rsidP="00AC0E40">
      <w:pPr>
        <w:jc w:val="both"/>
        <w:rPr>
          <w:rFonts w:ascii="Gill Sans MT" w:hAnsi="Gill Sans MT"/>
        </w:rPr>
      </w:pPr>
      <w:r w:rsidRPr="00D32FBA">
        <w:rPr>
          <w:rFonts w:ascii="Gill Sans MT" w:hAnsi="Gill Sans MT"/>
        </w:rPr>
        <w:t>Lors du 50</w:t>
      </w:r>
      <w:r w:rsidRPr="00D32FBA">
        <w:rPr>
          <w:rFonts w:ascii="Gill Sans MT" w:hAnsi="Gill Sans MT"/>
          <w:vertAlign w:val="superscript"/>
        </w:rPr>
        <w:t>ème</w:t>
      </w:r>
      <w:r w:rsidRPr="00D32FBA">
        <w:rPr>
          <w:rFonts w:ascii="Gill Sans MT" w:hAnsi="Gill Sans MT"/>
        </w:rPr>
        <w:t xml:space="preserve"> anniversaire des relations diplomatiques franco-chinoises le Centre </w:t>
      </w:r>
      <w:proofErr w:type="spellStart"/>
      <w:r w:rsidRPr="00D32FBA">
        <w:rPr>
          <w:rFonts w:ascii="Gill Sans MT" w:hAnsi="Gill Sans MT"/>
        </w:rPr>
        <w:t>LaMap</w:t>
      </w:r>
      <w:proofErr w:type="spellEnd"/>
      <w:r w:rsidRPr="00D32FBA">
        <w:rPr>
          <w:rFonts w:ascii="Gill Sans MT" w:hAnsi="Gill Sans MT"/>
        </w:rPr>
        <w:t xml:space="preserve"> de </w:t>
      </w:r>
      <w:r w:rsidR="004E6DA2" w:rsidRPr="00D32FBA">
        <w:rPr>
          <w:rFonts w:ascii="Gill Sans MT" w:hAnsi="Gill Sans MT"/>
        </w:rPr>
        <w:t>Dole-Arbois</w:t>
      </w:r>
      <w:r w:rsidRPr="00D32FBA">
        <w:rPr>
          <w:rFonts w:ascii="Gill Sans MT" w:hAnsi="Gill Sans MT"/>
        </w:rPr>
        <w:t xml:space="preserve"> a développé une activité en collaboration avec l’école Cai-Yuan-Pei de Shanghai, école d’application de East China Normal </w:t>
      </w:r>
      <w:proofErr w:type="spellStart"/>
      <w:r w:rsidRPr="00D32FBA">
        <w:rPr>
          <w:rFonts w:ascii="Gill Sans MT" w:hAnsi="Gill Sans MT"/>
        </w:rPr>
        <w:t>University</w:t>
      </w:r>
      <w:proofErr w:type="spellEnd"/>
      <w:r w:rsidRPr="00D32FBA">
        <w:rPr>
          <w:rFonts w:ascii="Gill Sans MT" w:hAnsi="Gill Sans MT"/>
        </w:rPr>
        <w:t xml:space="preserve"> et connue du réseau </w:t>
      </w:r>
      <w:proofErr w:type="spellStart"/>
      <w:r w:rsidRPr="00D32FBA">
        <w:rPr>
          <w:rFonts w:ascii="Gill Sans MT" w:hAnsi="Gill Sans MT"/>
        </w:rPr>
        <w:t>LaMap</w:t>
      </w:r>
      <w:proofErr w:type="spellEnd"/>
      <w:r w:rsidRPr="00D32FBA">
        <w:rPr>
          <w:rFonts w:ascii="Gill Sans MT" w:hAnsi="Gill Sans MT"/>
        </w:rPr>
        <w:t xml:space="preserve">. </w:t>
      </w:r>
    </w:p>
    <w:p w14:paraId="40818451" w14:textId="77777777" w:rsidR="00836228" w:rsidRPr="00D32FBA" w:rsidRDefault="00836228" w:rsidP="00AC0E40">
      <w:pPr>
        <w:jc w:val="both"/>
        <w:rPr>
          <w:rFonts w:ascii="Gill Sans MT" w:hAnsi="Gill Sans MT"/>
        </w:rPr>
      </w:pPr>
    </w:p>
    <w:p w14:paraId="06E81963" w14:textId="5079F9F2" w:rsidR="00AC0E40" w:rsidRPr="00D32FBA" w:rsidRDefault="00AC0E40" w:rsidP="00AC0E40">
      <w:pPr>
        <w:jc w:val="both"/>
        <w:rPr>
          <w:rFonts w:ascii="Gill Sans MT" w:hAnsi="Gill Sans MT"/>
        </w:rPr>
      </w:pPr>
      <w:r w:rsidRPr="00D32FBA">
        <w:rPr>
          <w:rFonts w:ascii="Gill Sans MT" w:hAnsi="Gill Sans MT"/>
        </w:rPr>
        <w:t>Il s’agissait d’une activité pédagogique innovante mais aussi d’une situation de communication embarquant les élèves dans le monde des sciences et de la recherche par une proposition de médiation scientifique construite autour de la fermentation lactique et de la fer</w:t>
      </w:r>
      <w:r w:rsidR="00D24C4F" w:rsidRPr="00D32FBA">
        <w:rPr>
          <w:rFonts w:ascii="Gill Sans MT" w:hAnsi="Gill Sans MT"/>
        </w:rPr>
        <w:t xml:space="preserve">mentation du jus de soja : l’idée de « ferments » et de « fermentation » est donc mise en connexion avec le travail de Pasteur. </w:t>
      </w:r>
      <w:r w:rsidRPr="00D32FBA">
        <w:rPr>
          <w:rFonts w:ascii="Gill Sans MT" w:hAnsi="Gill Sans MT"/>
        </w:rPr>
        <w:t xml:space="preserve">Des jeunes chinois et français (9-11 ans) ont échangé par 2 séances de visioconférence autour d’activités centrées sur les concepts scientifiques intégrés dans la fermentation du « lait » de tofu et du lait de vache – </w:t>
      </w:r>
      <w:proofErr w:type="spellStart"/>
      <w:r w:rsidRPr="00D32FBA">
        <w:rPr>
          <w:rFonts w:ascii="Gill Sans MT" w:hAnsi="Gill Sans MT"/>
        </w:rPr>
        <w:t>yaourtisation</w:t>
      </w:r>
      <w:proofErr w:type="spellEnd"/>
      <w:r w:rsidR="00A96CD0" w:rsidRPr="00D32FBA">
        <w:rPr>
          <w:rFonts w:ascii="Gill Sans MT" w:hAnsi="Gill Sans MT"/>
        </w:rPr>
        <w:t>.</w:t>
      </w:r>
      <w:r w:rsidR="002448F1" w:rsidRPr="00D32FBA">
        <w:rPr>
          <w:rFonts w:ascii="Gill Sans MT" w:hAnsi="Gill Sans MT"/>
        </w:rPr>
        <w:t xml:space="preserve"> La traduction était assurée par des étudiants chinois en communication à l’université de Bourgogne.</w:t>
      </w:r>
    </w:p>
    <w:p w14:paraId="7C497CD8" w14:textId="77777777" w:rsidR="00207964" w:rsidRPr="00D32FBA" w:rsidRDefault="00207964" w:rsidP="00AC0E40">
      <w:pPr>
        <w:jc w:val="both"/>
        <w:rPr>
          <w:rFonts w:ascii="Gill Sans MT" w:hAnsi="Gill Sans MT"/>
        </w:rPr>
      </w:pPr>
    </w:p>
    <w:p w14:paraId="4553C950" w14:textId="77777777" w:rsidR="00B626C8" w:rsidRPr="00D32FBA" w:rsidRDefault="00B626C8" w:rsidP="00AC0E40">
      <w:pPr>
        <w:jc w:val="both"/>
        <w:rPr>
          <w:rFonts w:ascii="Gill Sans MT" w:hAnsi="Gill Sans MT"/>
        </w:rPr>
      </w:pPr>
    </w:p>
    <w:p w14:paraId="55C1AA61" w14:textId="5C069D90" w:rsidR="00AC0E40" w:rsidRPr="00D32FBA" w:rsidRDefault="00AC0E40" w:rsidP="00625531">
      <w:pPr>
        <w:jc w:val="center"/>
        <w:rPr>
          <w:rFonts w:ascii="Gill Sans MT" w:hAnsi="Gill Sans MT"/>
        </w:rPr>
      </w:pPr>
      <w:r w:rsidRPr="00D32FBA">
        <w:rPr>
          <w:rFonts w:ascii="Gill Sans MT" w:hAnsi="Gill Sans MT"/>
          <w:b/>
          <w:noProof/>
        </w:rPr>
        <w:drawing>
          <wp:inline distT="0" distB="0" distL="0" distR="0" wp14:anchorId="35253FE0" wp14:editId="6E80EECD">
            <wp:extent cx="4226065" cy="37198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2034" cy="3725084"/>
                    </a:xfrm>
                    <a:prstGeom prst="rect">
                      <a:avLst/>
                    </a:prstGeom>
                    <a:noFill/>
                    <a:ln>
                      <a:noFill/>
                    </a:ln>
                  </pic:spPr>
                </pic:pic>
              </a:graphicData>
            </a:graphic>
          </wp:inline>
        </w:drawing>
      </w:r>
    </w:p>
    <w:p w14:paraId="635632F2" w14:textId="77777777" w:rsidR="00B626C8" w:rsidRPr="00D32FBA" w:rsidRDefault="00B626C8" w:rsidP="00AC0E40">
      <w:pPr>
        <w:jc w:val="both"/>
        <w:rPr>
          <w:rFonts w:ascii="Gill Sans MT" w:hAnsi="Gill Sans MT"/>
        </w:rPr>
      </w:pPr>
    </w:p>
    <w:p w14:paraId="593E518B" w14:textId="0A399781" w:rsidR="007340CB" w:rsidRPr="00D32FBA" w:rsidRDefault="007232B0" w:rsidP="00AC0E40">
      <w:pPr>
        <w:jc w:val="both"/>
        <w:rPr>
          <w:rFonts w:ascii="Gill Sans MT" w:hAnsi="Gill Sans MT"/>
        </w:rPr>
      </w:pPr>
      <w:r w:rsidRPr="00D32FBA">
        <w:rPr>
          <w:rFonts w:ascii="Gill Sans MT" w:hAnsi="Gill Sans MT"/>
        </w:rPr>
        <w:t>Du côté pédagogique, l</w:t>
      </w:r>
      <w:r w:rsidR="00AC0E40" w:rsidRPr="00D32FBA">
        <w:rPr>
          <w:rFonts w:ascii="Gill Sans MT" w:hAnsi="Gill Sans MT"/>
        </w:rPr>
        <w:t xml:space="preserve">’équipe </w:t>
      </w:r>
      <w:r w:rsidR="00AC0E40" w:rsidRPr="00D32FBA">
        <w:rPr>
          <w:rFonts w:ascii="Gill Sans MT" w:hAnsi="Gill Sans MT"/>
          <w:i/>
        </w:rPr>
        <w:t>La Main à la Pâte</w:t>
      </w:r>
      <w:r w:rsidR="00AC0E40" w:rsidRPr="00D32FBA">
        <w:rPr>
          <w:rFonts w:ascii="Gill Sans MT" w:hAnsi="Gill Sans MT"/>
        </w:rPr>
        <w:t xml:space="preserve"> a mis au point un module-ressource intitulé « Ferments d’ici et d’ailleurs »</w:t>
      </w:r>
      <w:r w:rsidR="00CC245E">
        <w:rPr>
          <w:rFonts w:ascii="Gill Sans MT" w:hAnsi="Gill Sans MT"/>
        </w:rPr>
        <w:t xml:space="preserve"> réalisé sous la responsabilité de Mme Fatima </w:t>
      </w:r>
      <w:proofErr w:type="spellStart"/>
      <w:r w:rsidR="00CC245E">
        <w:rPr>
          <w:rFonts w:ascii="Gill Sans MT" w:hAnsi="Gill Sans MT"/>
        </w:rPr>
        <w:t>Rahmoun</w:t>
      </w:r>
      <w:proofErr w:type="spellEnd"/>
      <w:r w:rsidR="00CC245E">
        <w:rPr>
          <w:rFonts w:ascii="Gill Sans MT" w:hAnsi="Gill Sans MT"/>
        </w:rPr>
        <w:t>,</w:t>
      </w:r>
      <w:r w:rsidR="00AC0E40" w:rsidRPr="00D32FBA">
        <w:rPr>
          <w:rFonts w:ascii="Gill Sans MT" w:hAnsi="Gill Sans MT"/>
        </w:rPr>
        <w:t xml:space="preserve"> s’appuyant sur les différentes fermentations utilisées dans les différentes cultures et régions du m</w:t>
      </w:r>
      <w:r w:rsidR="00B626C8" w:rsidRPr="00D32FBA">
        <w:rPr>
          <w:rFonts w:ascii="Gill Sans MT" w:hAnsi="Gill Sans MT"/>
        </w:rPr>
        <w:t>onde (voir en annexe)</w:t>
      </w:r>
    </w:p>
    <w:p w14:paraId="3436D75B" w14:textId="77777777" w:rsidR="00740EF9" w:rsidRPr="00D32FBA" w:rsidRDefault="00740EF9" w:rsidP="00740EF9">
      <w:pPr>
        <w:jc w:val="center"/>
        <w:rPr>
          <w:rFonts w:ascii="Gill Sans MT" w:hAnsi="Gill Sans MT"/>
        </w:rPr>
      </w:pPr>
    </w:p>
    <w:p w14:paraId="2C33B9E6" w14:textId="79AA9C51" w:rsidR="00AC0E40" w:rsidRPr="00D32FBA" w:rsidRDefault="00AC0E40" w:rsidP="00AC0E40">
      <w:pPr>
        <w:jc w:val="both"/>
        <w:rPr>
          <w:rFonts w:ascii="Gill Sans MT" w:hAnsi="Gill Sans MT"/>
          <w:b/>
          <w:bCs/>
        </w:rPr>
      </w:pPr>
      <w:r w:rsidRPr="00D32FBA">
        <w:rPr>
          <w:rFonts w:ascii="Gill Sans MT" w:hAnsi="Gill Sans MT"/>
          <w:b/>
          <w:bCs/>
        </w:rPr>
        <w:t>Déroulement possible</w:t>
      </w:r>
      <w:r w:rsidR="00836228" w:rsidRPr="00D32FBA">
        <w:rPr>
          <w:rFonts w:ascii="Gill Sans MT" w:hAnsi="Gill Sans MT"/>
          <w:b/>
          <w:bCs/>
        </w:rPr>
        <w:t> </w:t>
      </w:r>
    </w:p>
    <w:p w14:paraId="36F07FB2" w14:textId="77777777" w:rsidR="00740EF9" w:rsidRPr="00D32FBA" w:rsidRDefault="00740EF9" w:rsidP="00AC0E40">
      <w:pPr>
        <w:jc w:val="both"/>
        <w:rPr>
          <w:rFonts w:ascii="Gill Sans MT" w:hAnsi="Gill Sans MT"/>
        </w:rPr>
      </w:pPr>
    </w:p>
    <w:p w14:paraId="3D7B8C42" w14:textId="091D2436" w:rsidR="00EC65FF" w:rsidRPr="00D32FBA" w:rsidRDefault="00EC65FF" w:rsidP="00AC0E40">
      <w:pPr>
        <w:jc w:val="both"/>
        <w:rPr>
          <w:rFonts w:ascii="Gill Sans MT" w:hAnsi="Gill Sans MT"/>
        </w:rPr>
      </w:pPr>
      <w:r w:rsidRPr="00D32FBA">
        <w:rPr>
          <w:rFonts w:ascii="Gill Sans MT" w:hAnsi="Gill Sans MT"/>
        </w:rPr>
        <w:t>Une ou des classes de Dole</w:t>
      </w:r>
      <w:r w:rsidR="00A46261" w:rsidRPr="00D32FBA">
        <w:rPr>
          <w:rFonts w:ascii="Gill Sans MT" w:hAnsi="Gill Sans MT"/>
        </w:rPr>
        <w:t xml:space="preserve"> (collège </w:t>
      </w:r>
      <w:r w:rsidR="000A769B" w:rsidRPr="00D32FBA">
        <w:rPr>
          <w:rFonts w:ascii="Gill Sans MT" w:hAnsi="Gill Sans MT"/>
        </w:rPr>
        <w:t>de l’Arc</w:t>
      </w:r>
      <w:r w:rsidR="00A46261" w:rsidRPr="00D32FBA">
        <w:rPr>
          <w:rFonts w:ascii="Gill Sans MT" w:hAnsi="Gill Sans MT"/>
        </w:rPr>
        <w:t>)</w:t>
      </w:r>
      <w:r w:rsidRPr="00D32FBA">
        <w:rPr>
          <w:rFonts w:ascii="Gill Sans MT" w:hAnsi="Gill Sans MT"/>
        </w:rPr>
        <w:t xml:space="preserve">, </w:t>
      </w:r>
      <w:r w:rsidR="00753478" w:rsidRPr="00D32FBA">
        <w:rPr>
          <w:rFonts w:ascii="Gill Sans MT" w:hAnsi="Gill Sans MT"/>
        </w:rPr>
        <w:t>Arbois (collège Pasteur), Poligny (collège Jules Grévy), Salins</w:t>
      </w:r>
      <w:r w:rsidR="007232B0" w:rsidRPr="00D32FBA">
        <w:rPr>
          <w:rFonts w:ascii="Gill Sans MT" w:hAnsi="Gill Sans MT"/>
        </w:rPr>
        <w:t xml:space="preserve"> (collège) et Dijon (collège </w:t>
      </w:r>
      <w:proofErr w:type="spellStart"/>
      <w:r w:rsidR="007232B0" w:rsidRPr="00D32FBA">
        <w:rPr>
          <w:rFonts w:ascii="Gill Sans MT" w:hAnsi="Gill Sans MT"/>
        </w:rPr>
        <w:t>Pardé</w:t>
      </w:r>
      <w:proofErr w:type="spellEnd"/>
      <w:r w:rsidR="007232B0" w:rsidRPr="00D32FBA">
        <w:rPr>
          <w:rFonts w:ascii="Gill Sans MT" w:hAnsi="Gill Sans MT"/>
        </w:rPr>
        <w:t>)</w:t>
      </w:r>
      <w:r w:rsidRPr="00D32FBA">
        <w:rPr>
          <w:rFonts w:ascii="Gill Sans MT" w:hAnsi="Gill Sans MT"/>
        </w:rPr>
        <w:t xml:space="preserve"> </w:t>
      </w:r>
      <w:r w:rsidR="00D24C4F" w:rsidRPr="00D32FBA">
        <w:rPr>
          <w:rFonts w:ascii="Gill Sans MT" w:hAnsi="Gill Sans MT"/>
        </w:rPr>
        <w:t xml:space="preserve">de niveau </w:t>
      </w:r>
      <w:r w:rsidR="00DD2E1D" w:rsidRPr="00D32FBA">
        <w:rPr>
          <w:rFonts w:ascii="Gill Sans MT" w:hAnsi="Gill Sans MT"/>
        </w:rPr>
        <w:t>6</w:t>
      </w:r>
      <w:r w:rsidR="00D24C4F" w:rsidRPr="00D32FBA">
        <w:rPr>
          <w:rFonts w:ascii="Gill Sans MT" w:hAnsi="Gill Sans MT"/>
          <w:vertAlign w:val="superscript"/>
        </w:rPr>
        <w:t>ème</w:t>
      </w:r>
      <w:r w:rsidR="00DD2E1D" w:rsidRPr="00D32FBA">
        <w:rPr>
          <w:rFonts w:ascii="Gill Sans MT" w:hAnsi="Gill Sans MT"/>
        </w:rPr>
        <w:t xml:space="preserve"> </w:t>
      </w:r>
      <w:r w:rsidR="003C2857" w:rsidRPr="00D32FBA">
        <w:rPr>
          <w:rFonts w:ascii="Gill Sans MT" w:hAnsi="Gill Sans MT"/>
        </w:rPr>
        <w:t>ou 3</w:t>
      </w:r>
      <w:r w:rsidR="003C2857" w:rsidRPr="00D32FBA">
        <w:rPr>
          <w:rFonts w:ascii="Gill Sans MT" w:hAnsi="Gill Sans MT"/>
          <w:vertAlign w:val="superscript"/>
        </w:rPr>
        <w:t>ème</w:t>
      </w:r>
      <w:r w:rsidR="003C2857" w:rsidRPr="00D32FBA">
        <w:rPr>
          <w:rFonts w:ascii="Gill Sans MT" w:hAnsi="Gill Sans MT"/>
        </w:rPr>
        <w:t xml:space="preserve"> </w:t>
      </w:r>
      <w:r w:rsidRPr="00D32FBA">
        <w:rPr>
          <w:rFonts w:ascii="Gill Sans MT" w:hAnsi="Gill Sans MT"/>
        </w:rPr>
        <w:t>sont mises en relation avec des classes équivalentes d’autres régions du monde</w:t>
      </w:r>
      <w:r w:rsidR="009E2ED2" w:rsidRPr="00D32FBA">
        <w:rPr>
          <w:rFonts w:ascii="Gill Sans MT" w:hAnsi="Gill Sans MT"/>
        </w:rPr>
        <w:t>, dans le cadre des cours de SVT</w:t>
      </w:r>
      <w:r w:rsidRPr="00D32FBA">
        <w:rPr>
          <w:rFonts w:ascii="Gill Sans MT" w:hAnsi="Gill Sans MT"/>
        </w:rPr>
        <w:t>. Elles suivent le protocole « réel-virtuel » pour échanger leurs travaux sur des fermentations appartenant à leur culture.</w:t>
      </w:r>
    </w:p>
    <w:p w14:paraId="7ED4D09B" w14:textId="77777777" w:rsidR="00B626C8" w:rsidRPr="00D32FBA" w:rsidRDefault="00B626C8" w:rsidP="00AC0E40">
      <w:pPr>
        <w:jc w:val="both"/>
        <w:rPr>
          <w:rFonts w:ascii="Gill Sans MT" w:hAnsi="Gill Sans MT"/>
        </w:rPr>
      </w:pPr>
    </w:p>
    <w:p w14:paraId="434871E6" w14:textId="77777777" w:rsidR="00A00DEC" w:rsidRDefault="00A00DEC" w:rsidP="007232B0">
      <w:pPr>
        <w:jc w:val="both"/>
        <w:rPr>
          <w:rFonts w:ascii="Gill Sans MT" w:hAnsi="Gill Sans MT"/>
        </w:rPr>
      </w:pPr>
      <w:r>
        <w:rPr>
          <w:rFonts w:ascii="Gill Sans MT" w:hAnsi="Gill Sans MT"/>
        </w:rPr>
        <w:t>Pour</w:t>
      </w:r>
      <w:r w:rsidR="007232B0" w:rsidRPr="00D32FBA">
        <w:rPr>
          <w:rFonts w:ascii="Gill Sans MT" w:hAnsi="Gill Sans MT"/>
        </w:rPr>
        <w:t xml:space="preserve"> l’EPCC, le travail sera </w:t>
      </w:r>
      <w:r w:rsidR="00FA0AAE" w:rsidRPr="00D32FBA">
        <w:rPr>
          <w:rFonts w:ascii="Gill Sans MT" w:hAnsi="Gill Sans MT"/>
        </w:rPr>
        <w:t>accompagné</w:t>
      </w:r>
      <w:r w:rsidR="007232B0" w:rsidRPr="00D32FBA">
        <w:rPr>
          <w:rFonts w:ascii="Gill Sans MT" w:hAnsi="Gill Sans MT"/>
        </w:rPr>
        <w:t xml:space="preserve"> par Daniel RAICHVARG (Professeur es Universités </w:t>
      </w:r>
      <w:proofErr w:type="spellStart"/>
      <w:r w:rsidR="007232B0" w:rsidRPr="00D32FBA">
        <w:rPr>
          <w:rFonts w:ascii="Gill Sans MT" w:hAnsi="Gill Sans MT"/>
        </w:rPr>
        <w:t>uB</w:t>
      </w:r>
      <w:proofErr w:type="spellEnd"/>
      <w:r w:rsidR="007232B0" w:rsidRPr="00D32FBA">
        <w:rPr>
          <w:rFonts w:ascii="Gill Sans MT" w:hAnsi="Gill Sans MT"/>
        </w:rPr>
        <w:t xml:space="preserve">, chargé de mission Académie des sciences auprès de l’EPCC) </w:t>
      </w:r>
    </w:p>
    <w:p w14:paraId="58AB82BE" w14:textId="77777777" w:rsidR="00A00DEC" w:rsidRDefault="00A00DEC" w:rsidP="007232B0">
      <w:pPr>
        <w:jc w:val="both"/>
        <w:rPr>
          <w:rFonts w:ascii="Gill Sans MT" w:hAnsi="Gill Sans MT"/>
        </w:rPr>
      </w:pPr>
      <w:r>
        <w:rPr>
          <w:rFonts w:ascii="Gill Sans MT" w:hAnsi="Gill Sans MT"/>
        </w:rPr>
        <w:t xml:space="preserve">Pour </w:t>
      </w:r>
      <w:proofErr w:type="spellStart"/>
      <w:r>
        <w:rPr>
          <w:rFonts w:ascii="Gill Sans MT" w:hAnsi="Gill Sans MT"/>
        </w:rPr>
        <w:t>LaMap</w:t>
      </w:r>
      <w:proofErr w:type="spellEnd"/>
      <w:r>
        <w:rPr>
          <w:rFonts w:ascii="Gill Sans MT" w:hAnsi="Gill Sans MT"/>
        </w:rPr>
        <w:t>, le travail est accompagné par Fatima RAHMOUN, en charge de la ressource Ferments d’ici, ferments d’ailleurs.</w:t>
      </w:r>
    </w:p>
    <w:p w14:paraId="6C352E75" w14:textId="77777777" w:rsidR="00B8438C" w:rsidRPr="00D32FBA" w:rsidRDefault="00B8438C" w:rsidP="0028305B">
      <w:pPr>
        <w:jc w:val="both"/>
        <w:rPr>
          <w:rFonts w:ascii="Gill Sans MT" w:hAnsi="Gill Sans MT"/>
        </w:rPr>
      </w:pPr>
    </w:p>
    <w:p w14:paraId="2F45363A" w14:textId="77777777" w:rsidR="006B6B68" w:rsidRDefault="006B6B68" w:rsidP="0028305B">
      <w:pPr>
        <w:jc w:val="both"/>
        <w:rPr>
          <w:rFonts w:ascii="Gill Sans MT" w:hAnsi="Gill Sans MT"/>
        </w:rPr>
      </w:pPr>
    </w:p>
    <w:p w14:paraId="2739E11D" w14:textId="7CB6ADFA" w:rsidR="0028305B" w:rsidRPr="00D32FBA" w:rsidRDefault="007232B0" w:rsidP="0028305B">
      <w:pPr>
        <w:jc w:val="both"/>
        <w:rPr>
          <w:rFonts w:ascii="Gill Sans MT" w:hAnsi="Gill Sans MT"/>
        </w:rPr>
      </w:pPr>
      <w:r w:rsidRPr="00D32FBA">
        <w:rPr>
          <w:rFonts w:ascii="Gill Sans MT" w:hAnsi="Gill Sans MT"/>
        </w:rPr>
        <w:t xml:space="preserve">Du côté des correspondants, cela </w:t>
      </w:r>
      <w:r w:rsidR="00A00DEC">
        <w:rPr>
          <w:rFonts w:ascii="Gill Sans MT" w:hAnsi="Gill Sans MT"/>
        </w:rPr>
        <w:t>dépendra</w:t>
      </w:r>
      <w:r w:rsidRPr="00D32FBA">
        <w:rPr>
          <w:rFonts w:ascii="Gill Sans MT" w:hAnsi="Gill Sans MT"/>
        </w:rPr>
        <w:t xml:space="preserve"> des structures d’appui locales. </w:t>
      </w:r>
      <w:r w:rsidR="00B23043" w:rsidRPr="00D32FBA">
        <w:rPr>
          <w:rFonts w:ascii="Gill Sans MT" w:hAnsi="Gill Sans MT"/>
        </w:rPr>
        <w:t>D</w:t>
      </w:r>
      <w:r w:rsidRPr="00D32FBA">
        <w:rPr>
          <w:rFonts w:ascii="Gill Sans MT" w:hAnsi="Gill Sans MT"/>
        </w:rPr>
        <w:t xml:space="preserve">es contacts ont été établis pour voir comment ce dispositif pourrait être mis en place : </w:t>
      </w:r>
      <w:r w:rsidR="0028305B" w:rsidRPr="00D32FBA">
        <w:rPr>
          <w:rFonts w:ascii="Gill Sans MT" w:hAnsi="Gill Sans MT"/>
        </w:rPr>
        <w:t xml:space="preserve">Guyane (Maison pour la science, papaye), Shanghai (East China Normal </w:t>
      </w:r>
      <w:proofErr w:type="spellStart"/>
      <w:r w:rsidR="0028305B" w:rsidRPr="00D32FBA">
        <w:rPr>
          <w:rFonts w:ascii="Gill Sans MT" w:hAnsi="Gill Sans MT"/>
        </w:rPr>
        <w:t>University</w:t>
      </w:r>
      <w:proofErr w:type="spellEnd"/>
      <w:r w:rsidR="0028305B" w:rsidRPr="00D32FBA">
        <w:rPr>
          <w:rFonts w:ascii="Gill Sans MT" w:hAnsi="Gill Sans MT"/>
        </w:rPr>
        <w:t xml:space="preserve">, </w:t>
      </w:r>
      <w:proofErr w:type="spellStart"/>
      <w:r w:rsidR="0028305B" w:rsidRPr="00D32FBA">
        <w:rPr>
          <w:rFonts w:ascii="Gill Sans MT" w:hAnsi="Gill Sans MT"/>
        </w:rPr>
        <w:t>Pre</w:t>
      </w:r>
      <w:proofErr w:type="spellEnd"/>
      <w:r w:rsidR="0028305B" w:rsidRPr="00D32FBA">
        <w:rPr>
          <w:rFonts w:ascii="Gill Sans MT" w:hAnsi="Gill Sans MT"/>
        </w:rPr>
        <w:t xml:space="preserve"> </w:t>
      </w:r>
      <w:proofErr w:type="spellStart"/>
      <w:r w:rsidR="0028305B" w:rsidRPr="00D32FBA">
        <w:rPr>
          <w:rFonts w:ascii="Gill Sans MT" w:hAnsi="Gill Sans MT"/>
        </w:rPr>
        <w:t>Xinning</w:t>
      </w:r>
      <w:proofErr w:type="spellEnd"/>
      <w:r w:rsidR="0028305B" w:rsidRPr="00D32FBA">
        <w:rPr>
          <w:rFonts w:ascii="Gill Sans MT" w:hAnsi="Gill Sans MT"/>
        </w:rPr>
        <w:t xml:space="preserve"> Pei, jus de soja), </w:t>
      </w:r>
      <w:proofErr w:type="spellStart"/>
      <w:r w:rsidR="0028305B" w:rsidRPr="00D32FBA">
        <w:rPr>
          <w:rFonts w:ascii="Gill Sans MT" w:hAnsi="Gill Sans MT"/>
        </w:rPr>
        <w:t>Noursoultan</w:t>
      </w:r>
      <w:proofErr w:type="spellEnd"/>
      <w:r w:rsidR="00B8438C" w:rsidRPr="00D32FBA">
        <w:rPr>
          <w:rFonts w:ascii="Gill Sans MT" w:hAnsi="Gill Sans MT"/>
        </w:rPr>
        <w:t xml:space="preserve"> et </w:t>
      </w:r>
      <w:proofErr w:type="spellStart"/>
      <w:r w:rsidR="00B8438C" w:rsidRPr="00D32FBA">
        <w:rPr>
          <w:rFonts w:ascii="Gill Sans MT" w:hAnsi="Gill Sans MT"/>
        </w:rPr>
        <w:t>Kostanai</w:t>
      </w:r>
      <w:proofErr w:type="spellEnd"/>
      <w:r w:rsidR="0028305B" w:rsidRPr="00D32FBA">
        <w:rPr>
          <w:rFonts w:ascii="Gill Sans MT" w:hAnsi="Gill Sans MT"/>
        </w:rPr>
        <w:t xml:space="preserve"> (</w:t>
      </w:r>
      <w:proofErr w:type="spellStart"/>
      <w:r w:rsidR="0028305B" w:rsidRPr="00D32FBA">
        <w:rPr>
          <w:rFonts w:ascii="Gill Sans MT" w:hAnsi="Gill Sans MT"/>
        </w:rPr>
        <w:t>Kazaksthan</w:t>
      </w:r>
      <w:proofErr w:type="spellEnd"/>
      <w:r w:rsidR="0028305B" w:rsidRPr="00D32FBA">
        <w:rPr>
          <w:rFonts w:ascii="Gill Sans MT" w:hAnsi="Gill Sans MT"/>
        </w:rPr>
        <w:t xml:space="preserve">, Alliance Française, Ecole secondaire 17, </w:t>
      </w:r>
      <w:proofErr w:type="spellStart"/>
      <w:r w:rsidR="0028305B" w:rsidRPr="00D32FBA">
        <w:rPr>
          <w:rFonts w:ascii="Gill Sans MT" w:eastAsia="Times New Roman" w:hAnsi="Gill Sans MT" w:cs="Times New Roman"/>
          <w:iCs/>
          <w:lang w:bidi="th-TH"/>
        </w:rPr>
        <w:t>Dinara</w:t>
      </w:r>
      <w:proofErr w:type="spellEnd"/>
      <w:r w:rsidR="0028305B" w:rsidRPr="00D32FBA">
        <w:rPr>
          <w:rFonts w:ascii="Gill Sans MT" w:eastAsia="Times New Roman" w:hAnsi="Gill Sans MT" w:cs="Times New Roman"/>
          <w:iCs/>
          <w:lang w:bidi="th-TH"/>
        </w:rPr>
        <w:t xml:space="preserve"> </w:t>
      </w:r>
      <w:proofErr w:type="spellStart"/>
      <w:r w:rsidR="0028305B" w:rsidRPr="00D32FBA">
        <w:rPr>
          <w:rFonts w:ascii="Gill Sans MT" w:eastAsia="Times New Roman" w:hAnsi="Gill Sans MT" w:cs="Times New Roman"/>
          <w:iCs/>
          <w:lang w:bidi="th-TH"/>
        </w:rPr>
        <w:t>Orazbayeva</w:t>
      </w:r>
      <w:proofErr w:type="spellEnd"/>
      <w:r w:rsidR="00266DBF" w:rsidRPr="00D32FBA">
        <w:rPr>
          <w:rFonts w:ascii="Gill Sans MT" w:eastAsia="Times New Roman" w:hAnsi="Gill Sans MT" w:cs="Times New Roman"/>
          <w:iCs/>
          <w:lang w:bidi="th-TH"/>
        </w:rPr>
        <w:t xml:space="preserve"> et Anna </w:t>
      </w:r>
      <w:proofErr w:type="spellStart"/>
      <w:r w:rsidR="00266DBF" w:rsidRPr="00D32FBA">
        <w:rPr>
          <w:rFonts w:ascii="Gill Sans MT" w:eastAsia="Times New Roman" w:hAnsi="Gill Sans MT" w:cs="Times New Roman"/>
          <w:iCs/>
          <w:lang w:bidi="th-TH"/>
        </w:rPr>
        <w:t>Sukho</w:t>
      </w:r>
      <w:r w:rsidR="00B8438C" w:rsidRPr="00D32FBA">
        <w:rPr>
          <w:rFonts w:ascii="Gill Sans MT" w:eastAsia="Times New Roman" w:hAnsi="Gill Sans MT" w:cs="Times New Roman"/>
          <w:iCs/>
          <w:lang w:bidi="th-TH"/>
        </w:rPr>
        <w:t>va</w:t>
      </w:r>
      <w:proofErr w:type="spellEnd"/>
      <w:r w:rsidR="0028305B" w:rsidRPr="00D32FBA">
        <w:rPr>
          <w:rFonts w:ascii="Gill Sans MT" w:eastAsia="Times New Roman" w:hAnsi="Gill Sans MT" w:cs="Times New Roman"/>
          <w:iCs/>
          <w:lang w:bidi="th-TH"/>
        </w:rPr>
        <w:t xml:space="preserve">, </w:t>
      </w:r>
      <w:proofErr w:type="spellStart"/>
      <w:r w:rsidR="0028305B" w:rsidRPr="00D32FBA">
        <w:rPr>
          <w:rFonts w:ascii="Gill Sans MT" w:eastAsia="Times New Roman" w:hAnsi="Gill Sans MT" w:cs="Times New Roman"/>
          <w:iCs/>
          <w:lang w:bidi="th-TH"/>
        </w:rPr>
        <w:t>kumis</w:t>
      </w:r>
      <w:proofErr w:type="spellEnd"/>
      <w:r w:rsidR="0028305B" w:rsidRPr="00D32FBA">
        <w:rPr>
          <w:rFonts w:ascii="Gill Sans MT" w:hAnsi="Gill Sans MT"/>
        </w:rPr>
        <w:t xml:space="preserve">), Koudougou (Burkina-Faso, Association des Femmes Scientifiques du Faso, </w:t>
      </w:r>
      <w:proofErr w:type="spellStart"/>
      <w:r w:rsidR="0028305B" w:rsidRPr="00D32FBA">
        <w:rPr>
          <w:rFonts w:ascii="Gill Sans MT" w:hAnsi="Gill Sans MT"/>
        </w:rPr>
        <w:t>Pre</w:t>
      </w:r>
      <w:proofErr w:type="spellEnd"/>
      <w:r w:rsidR="0028305B" w:rsidRPr="00D32FBA">
        <w:rPr>
          <w:rFonts w:ascii="Gill Sans MT" w:hAnsi="Gill Sans MT"/>
        </w:rPr>
        <w:t xml:space="preserve"> Yvette </w:t>
      </w:r>
      <w:proofErr w:type="spellStart"/>
      <w:r w:rsidR="0028305B" w:rsidRPr="00D32FBA">
        <w:rPr>
          <w:rFonts w:ascii="Gill Sans MT" w:hAnsi="Gill Sans MT"/>
        </w:rPr>
        <w:t>Dembele</w:t>
      </w:r>
      <w:proofErr w:type="spellEnd"/>
      <w:r w:rsidR="0028305B" w:rsidRPr="00D32FBA">
        <w:rPr>
          <w:rFonts w:ascii="Gill Sans MT" w:hAnsi="Gill Sans MT"/>
        </w:rPr>
        <w:t xml:space="preserve">, mil), Rio-de-Janeiro (Fondation Oswaldo Cruz, Dr Tania Araujo-Jorge, amidon de manioc), </w:t>
      </w:r>
      <w:proofErr w:type="spellStart"/>
      <w:r w:rsidR="0028305B" w:rsidRPr="00D32FBA">
        <w:rPr>
          <w:rFonts w:ascii="Gill Sans MT" w:hAnsi="Gill Sans MT"/>
        </w:rPr>
        <w:t>Florianopolis</w:t>
      </w:r>
      <w:proofErr w:type="spellEnd"/>
      <w:r w:rsidR="0028305B" w:rsidRPr="00D32FBA">
        <w:rPr>
          <w:rFonts w:ascii="Gill Sans MT" w:hAnsi="Gill Sans MT"/>
        </w:rPr>
        <w:t xml:space="preserve"> (</w:t>
      </w:r>
      <w:proofErr w:type="spellStart"/>
      <w:r w:rsidR="0028305B" w:rsidRPr="00D32FBA">
        <w:rPr>
          <w:rFonts w:ascii="Gill Sans MT" w:hAnsi="Gill Sans MT"/>
        </w:rPr>
        <w:t>Universidad</w:t>
      </w:r>
      <w:proofErr w:type="spellEnd"/>
      <w:r w:rsidR="0028305B" w:rsidRPr="00D32FBA">
        <w:rPr>
          <w:rFonts w:ascii="Gill Sans MT" w:hAnsi="Gill Sans MT"/>
        </w:rPr>
        <w:t xml:space="preserve"> </w:t>
      </w:r>
      <w:proofErr w:type="spellStart"/>
      <w:r w:rsidR="0028305B" w:rsidRPr="00D32FBA">
        <w:rPr>
          <w:rFonts w:ascii="Gill Sans MT" w:hAnsi="Gill Sans MT"/>
        </w:rPr>
        <w:t>Federal</w:t>
      </w:r>
      <w:proofErr w:type="spellEnd"/>
      <w:r w:rsidR="0028305B" w:rsidRPr="00D32FBA">
        <w:rPr>
          <w:rFonts w:ascii="Gill Sans MT" w:hAnsi="Gill Sans MT"/>
        </w:rPr>
        <w:t xml:space="preserve"> de </w:t>
      </w:r>
      <w:proofErr w:type="spellStart"/>
      <w:r w:rsidR="0028305B" w:rsidRPr="00D32FBA">
        <w:rPr>
          <w:rFonts w:ascii="Gill Sans MT" w:hAnsi="Gill Sans MT"/>
        </w:rPr>
        <w:t>Florianopolis</w:t>
      </w:r>
      <w:proofErr w:type="spellEnd"/>
      <w:r w:rsidR="0028305B" w:rsidRPr="00D32FBA">
        <w:rPr>
          <w:rFonts w:ascii="Gill Sans MT" w:hAnsi="Gill Sans MT"/>
        </w:rPr>
        <w:t xml:space="preserve">, Pr Adriana </w:t>
      </w:r>
      <w:proofErr w:type="spellStart"/>
      <w:r w:rsidR="0028305B" w:rsidRPr="00D32FBA">
        <w:rPr>
          <w:rFonts w:ascii="Gill Sans MT" w:hAnsi="Gill Sans MT"/>
        </w:rPr>
        <w:t>Mohr</w:t>
      </w:r>
      <w:proofErr w:type="spellEnd"/>
      <w:r w:rsidR="0028305B" w:rsidRPr="00D32FBA">
        <w:rPr>
          <w:rFonts w:ascii="Gill Sans MT" w:hAnsi="Gill Sans MT"/>
        </w:rPr>
        <w:t xml:space="preserve">), Cracovie (Institut Français, Université Pédagogique), Opole (Université d’Opole, Dr Michal </w:t>
      </w:r>
      <w:proofErr w:type="spellStart"/>
      <w:r w:rsidR="0028305B" w:rsidRPr="00D32FBA">
        <w:rPr>
          <w:rFonts w:ascii="Gill Sans MT" w:hAnsi="Gill Sans MT"/>
        </w:rPr>
        <w:t>Wanke</w:t>
      </w:r>
      <w:proofErr w:type="spellEnd"/>
      <w:r w:rsidR="0028305B" w:rsidRPr="00D32FBA">
        <w:rPr>
          <w:rFonts w:ascii="Gill Sans MT" w:hAnsi="Gill Sans MT"/>
        </w:rPr>
        <w:t xml:space="preserve"> – grande régio</w:t>
      </w:r>
      <w:r w:rsidR="00F75EE3">
        <w:rPr>
          <w:rFonts w:ascii="Gill Sans MT" w:hAnsi="Gill Sans MT"/>
        </w:rPr>
        <w:t>n de production laitière), Israë</w:t>
      </w:r>
      <w:r w:rsidR="0028305B" w:rsidRPr="00D32FBA">
        <w:rPr>
          <w:rFonts w:ascii="Gill Sans MT" w:hAnsi="Gill Sans MT"/>
        </w:rPr>
        <w:t xml:space="preserve">l (Jean-Jacques </w:t>
      </w:r>
      <w:proofErr w:type="spellStart"/>
      <w:r w:rsidR="0028305B" w:rsidRPr="00D32FBA">
        <w:rPr>
          <w:rFonts w:ascii="Gill Sans MT" w:hAnsi="Gill Sans MT"/>
        </w:rPr>
        <w:t>Pierrat</w:t>
      </w:r>
      <w:proofErr w:type="spellEnd"/>
      <w:r w:rsidR="0028305B" w:rsidRPr="00D32FBA">
        <w:rPr>
          <w:rFonts w:ascii="Gill Sans MT" w:hAnsi="Gill Sans MT"/>
        </w:rPr>
        <w:t xml:space="preserve">, COCAC, </w:t>
      </w:r>
      <w:proofErr w:type="spellStart"/>
      <w:r w:rsidR="0028305B" w:rsidRPr="00D32FBA">
        <w:rPr>
          <w:rFonts w:ascii="Gill Sans MT" w:hAnsi="Gill Sans MT"/>
        </w:rPr>
        <w:t>hametz</w:t>
      </w:r>
      <w:proofErr w:type="spellEnd"/>
      <w:r w:rsidR="0028305B" w:rsidRPr="00D32FBA">
        <w:rPr>
          <w:rFonts w:ascii="Gill Sans MT" w:hAnsi="Gill Sans MT"/>
        </w:rPr>
        <w:t>), Samara (Russie, Pierre Mancini, Alliance Française</w:t>
      </w:r>
      <w:r w:rsidR="00B8438C" w:rsidRPr="00D32FBA">
        <w:rPr>
          <w:rFonts w:ascii="Gill Sans MT" w:hAnsi="Gill Sans MT"/>
        </w:rPr>
        <w:t xml:space="preserve">, </w:t>
      </w:r>
      <w:proofErr w:type="spellStart"/>
      <w:r w:rsidR="00B8438C" w:rsidRPr="00D32FBA">
        <w:rPr>
          <w:rFonts w:ascii="Gill Sans MT" w:hAnsi="Gill Sans MT"/>
        </w:rPr>
        <w:t>kumis</w:t>
      </w:r>
      <w:proofErr w:type="spellEnd"/>
      <w:r w:rsidR="0028305B" w:rsidRPr="00D32FBA">
        <w:rPr>
          <w:rFonts w:ascii="Gill Sans MT" w:hAnsi="Gill Sans MT"/>
        </w:rPr>
        <w:t>).</w:t>
      </w:r>
    </w:p>
    <w:p w14:paraId="151E6829" w14:textId="4B73741A" w:rsidR="007232B0" w:rsidRPr="00D32FBA" w:rsidRDefault="007232B0" w:rsidP="0028305B">
      <w:pPr>
        <w:jc w:val="both"/>
        <w:rPr>
          <w:rFonts w:ascii="Gill Sans MT" w:hAnsi="Gill Sans MT"/>
          <w:noProof/>
        </w:rPr>
      </w:pPr>
    </w:p>
    <w:p w14:paraId="698C278C" w14:textId="2FFB01B3" w:rsidR="00B626C8" w:rsidRPr="00D32FBA" w:rsidRDefault="00B626C8" w:rsidP="00B626C8">
      <w:pPr>
        <w:jc w:val="both"/>
        <w:rPr>
          <w:rFonts w:ascii="Gill Sans MT" w:hAnsi="Gill Sans MT"/>
        </w:rPr>
      </w:pPr>
      <w:r w:rsidRPr="00D32FBA">
        <w:rPr>
          <w:rFonts w:ascii="Gill Sans MT" w:hAnsi="Gill Sans MT"/>
        </w:rPr>
        <w:t>Quand cela s’avèrera nécessaire, la traduction pourra être assurée par des étudiants des universités liées</w:t>
      </w:r>
      <w:r w:rsidR="005E24DF" w:rsidRPr="00D32FBA">
        <w:rPr>
          <w:rFonts w:ascii="Gill Sans MT" w:hAnsi="Gill Sans MT"/>
        </w:rPr>
        <w:t>, des Alliances Françaises ou Instituts Français</w:t>
      </w:r>
      <w:r w:rsidRPr="00D32FBA">
        <w:rPr>
          <w:rFonts w:ascii="Gill Sans MT" w:hAnsi="Gill Sans MT"/>
        </w:rPr>
        <w:t xml:space="preserve">. </w:t>
      </w:r>
      <w:r w:rsidRPr="00D32FBA">
        <w:rPr>
          <w:rFonts w:ascii="Gill Sans MT" w:hAnsi="Gill Sans MT"/>
          <w:noProof/>
        </w:rPr>
        <w:t>Il convient aussi de réflechir à d’éventuels échanges préalables entre le personnel en charge de la mise en œuvre de ce projet collaboratif et aux temporalités de la préparation et de la mise en œuvre.</w:t>
      </w:r>
    </w:p>
    <w:p w14:paraId="5FA22F43" w14:textId="77777777" w:rsidR="00B626C8" w:rsidRPr="00D32FBA" w:rsidRDefault="00B626C8" w:rsidP="00AC0E40">
      <w:pPr>
        <w:jc w:val="both"/>
        <w:rPr>
          <w:rFonts w:ascii="Gill Sans MT" w:hAnsi="Gill Sans MT"/>
        </w:rPr>
      </w:pPr>
    </w:p>
    <w:p w14:paraId="03C4AB52" w14:textId="0BE64EC5" w:rsidR="00207964" w:rsidRPr="00D32FBA" w:rsidRDefault="00207964" w:rsidP="00AC0E40">
      <w:pPr>
        <w:jc w:val="both"/>
        <w:rPr>
          <w:rFonts w:ascii="Gill Sans MT" w:hAnsi="Gill Sans MT"/>
        </w:rPr>
      </w:pPr>
      <w:r w:rsidRPr="00D32FBA">
        <w:rPr>
          <w:rFonts w:ascii="Gill Sans MT" w:hAnsi="Gill Sans MT"/>
        </w:rPr>
        <w:t xml:space="preserve">Le protocole scientifique et pédagogique sera issu de la fiche « ressources » </w:t>
      </w:r>
      <w:r w:rsidRPr="00D32FBA">
        <w:rPr>
          <w:rFonts w:ascii="Gill Sans MT" w:hAnsi="Gill Sans MT"/>
          <w:i/>
        </w:rPr>
        <w:t>Ferments d’ici et d’ailleurs</w:t>
      </w:r>
      <w:r w:rsidRPr="00D32FBA">
        <w:rPr>
          <w:rFonts w:ascii="Gill Sans MT" w:hAnsi="Gill Sans MT"/>
        </w:rPr>
        <w:t xml:space="preserve"> (janvier-mars 2020)</w:t>
      </w:r>
      <w:r w:rsidR="00E3538A" w:rsidRPr="00D32FBA">
        <w:rPr>
          <w:rFonts w:ascii="Gill Sans MT" w:hAnsi="Gill Sans MT"/>
        </w:rPr>
        <w:t xml:space="preserve"> proposé en annexe</w:t>
      </w:r>
      <w:r w:rsidRPr="00D32FBA">
        <w:rPr>
          <w:rFonts w:ascii="Gill Sans MT" w:hAnsi="Gill Sans MT"/>
        </w:rPr>
        <w:t>.</w:t>
      </w:r>
    </w:p>
    <w:p w14:paraId="37F4AEB1" w14:textId="77777777" w:rsidR="00207964" w:rsidRPr="00D32FBA" w:rsidRDefault="00207964" w:rsidP="00AC0E40">
      <w:pPr>
        <w:jc w:val="both"/>
        <w:rPr>
          <w:rFonts w:ascii="Gill Sans MT" w:hAnsi="Gill Sans MT"/>
        </w:rPr>
      </w:pPr>
    </w:p>
    <w:p w14:paraId="3A6B8D38" w14:textId="76CC157D" w:rsidR="000602C1" w:rsidRPr="00D32FBA" w:rsidRDefault="000444A3" w:rsidP="00AC0E40">
      <w:pPr>
        <w:jc w:val="both"/>
        <w:rPr>
          <w:rFonts w:ascii="Gill Sans MT" w:hAnsi="Gill Sans MT"/>
        </w:rPr>
      </w:pPr>
      <w:r w:rsidRPr="00D32FBA">
        <w:rPr>
          <w:rFonts w:ascii="Gill Sans MT" w:hAnsi="Gill Sans MT"/>
        </w:rPr>
        <w:t>Le protocole peut se co</w:t>
      </w:r>
      <w:r w:rsidR="005E24DF" w:rsidRPr="00D32FBA">
        <w:rPr>
          <w:rFonts w:ascii="Gill Sans MT" w:hAnsi="Gill Sans MT"/>
        </w:rPr>
        <w:t xml:space="preserve">ncrétiser autour d’une base de 3 séances, vidéos et </w:t>
      </w:r>
      <w:r w:rsidRPr="00D32FBA">
        <w:rPr>
          <w:rFonts w:ascii="Gill Sans MT" w:hAnsi="Gill Sans MT"/>
        </w:rPr>
        <w:t>activités expérimentales</w:t>
      </w:r>
      <w:r w:rsidR="005E24DF" w:rsidRPr="00D32FBA">
        <w:rPr>
          <w:rFonts w:ascii="Gill Sans MT" w:hAnsi="Gill Sans MT"/>
        </w:rPr>
        <w:t xml:space="preserve"> en visioconférence</w:t>
      </w:r>
      <w:r w:rsidRPr="00D32FBA">
        <w:rPr>
          <w:rFonts w:ascii="Gill Sans MT" w:hAnsi="Gill Sans MT"/>
        </w:rPr>
        <w:t> :</w:t>
      </w:r>
    </w:p>
    <w:p w14:paraId="17FDDCB9" w14:textId="77777777" w:rsidR="00BE4D50" w:rsidRPr="00D32FBA" w:rsidRDefault="00BE4D50" w:rsidP="00AC0E40">
      <w:pPr>
        <w:jc w:val="both"/>
        <w:rPr>
          <w:rFonts w:ascii="Gill Sans MT" w:hAnsi="Gill Sans MT"/>
        </w:rPr>
      </w:pPr>
    </w:p>
    <w:p w14:paraId="407D0B1C" w14:textId="555F678B" w:rsidR="000444A3" w:rsidRDefault="000444A3" w:rsidP="000444A3">
      <w:pPr>
        <w:pStyle w:val="Paragraphedeliste"/>
        <w:numPr>
          <w:ilvl w:val="0"/>
          <w:numId w:val="3"/>
        </w:numPr>
        <w:jc w:val="both"/>
        <w:rPr>
          <w:rFonts w:ascii="Gill Sans MT" w:hAnsi="Gill Sans MT"/>
        </w:rPr>
      </w:pPr>
      <w:r w:rsidRPr="00D32FBA">
        <w:rPr>
          <w:rFonts w:ascii="Gill Sans MT" w:hAnsi="Gill Sans MT"/>
        </w:rPr>
        <w:t>Séance 1 : pré-enregistrement de vidéos des élèves impliqués se présentant et exposant, par groupe, un aspect de leur région et/ou</w:t>
      </w:r>
      <w:r w:rsidR="00E96A2C" w:rsidRPr="00D32FBA">
        <w:rPr>
          <w:rFonts w:ascii="Gill Sans MT" w:hAnsi="Gill Sans MT"/>
        </w:rPr>
        <w:t xml:space="preserve"> des recettes avec fermentation (séance d’appropriation culturelle des uns et des autres et de mise en place de l’appropriation scientifique).</w:t>
      </w:r>
    </w:p>
    <w:p w14:paraId="3BC2E0DC" w14:textId="77777777" w:rsidR="006B6B68" w:rsidRPr="00D32FBA" w:rsidRDefault="006B6B68" w:rsidP="000444A3">
      <w:pPr>
        <w:pStyle w:val="Paragraphedeliste"/>
        <w:numPr>
          <w:ilvl w:val="0"/>
          <w:numId w:val="3"/>
        </w:numPr>
        <w:jc w:val="both"/>
        <w:rPr>
          <w:rFonts w:ascii="Gill Sans MT" w:hAnsi="Gill Sans MT"/>
        </w:rPr>
      </w:pPr>
    </w:p>
    <w:p w14:paraId="1D68A526" w14:textId="12DD1998" w:rsidR="00E3538A" w:rsidRPr="00D32FBA" w:rsidRDefault="00C228B4" w:rsidP="00E3538A">
      <w:pPr>
        <w:pStyle w:val="Paragraphedeliste"/>
        <w:ind w:left="1416"/>
        <w:jc w:val="both"/>
        <w:rPr>
          <w:rFonts w:ascii="Gill Sans MT" w:hAnsi="Gill Sans MT"/>
        </w:rPr>
      </w:pPr>
      <w:r w:rsidRPr="00D32FBA">
        <w:rPr>
          <w:rFonts w:ascii="Gill Sans MT" w:hAnsi="Gill Sans MT"/>
        </w:rPr>
        <w:t>Proposition de scénario sur 1</w:t>
      </w:r>
      <w:r w:rsidR="00E3538A" w:rsidRPr="00D32FBA">
        <w:rPr>
          <w:rFonts w:ascii="Gill Sans MT" w:hAnsi="Gill Sans MT"/>
        </w:rPr>
        <w:t>0</w:t>
      </w:r>
      <w:r w:rsidR="007D5A97" w:rsidRPr="00D32FBA">
        <w:rPr>
          <w:rFonts w:ascii="Gill Sans MT" w:hAnsi="Gill Sans MT"/>
        </w:rPr>
        <w:t>-15</w:t>
      </w:r>
      <w:r w:rsidR="00E3538A" w:rsidRPr="00D32FBA">
        <w:rPr>
          <w:rFonts w:ascii="Gill Sans MT" w:hAnsi="Gill Sans MT"/>
        </w:rPr>
        <w:t xml:space="preserve"> minutes :</w:t>
      </w:r>
    </w:p>
    <w:p w14:paraId="4676B188" w14:textId="2400F829" w:rsidR="00E3538A" w:rsidRPr="00D32FBA" w:rsidRDefault="00E3538A" w:rsidP="00E3538A">
      <w:pPr>
        <w:pStyle w:val="Paragraphedeliste"/>
        <w:numPr>
          <w:ilvl w:val="2"/>
          <w:numId w:val="3"/>
        </w:numPr>
        <w:jc w:val="both"/>
        <w:rPr>
          <w:rFonts w:ascii="Gill Sans MT" w:hAnsi="Gill Sans MT"/>
        </w:rPr>
      </w:pPr>
      <w:r w:rsidRPr="00D32FBA">
        <w:rPr>
          <w:rFonts w:ascii="Gill Sans MT" w:hAnsi="Gill Sans MT"/>
        </w:rPr>
        <w:t>Zoom de localisation sur la région et la ville</w:t>
      </w:r>
    </w:p>
    <w:p w14:paraId="543D1589" w14:textId="54F79627" w:rsidR="00E3538A" w:rsidRPr="00D32FBA" w:rsidRDefault="00E3538A" w:rsidP="00E3538A">
      <w:pPr>
        <w:pStyle w:val="Paragraphedeliste"/>
        <w:numPr>
          <w:ilvl w:val="2"/>
          <w:numId w:val="3"/>
        </w:numPr>
        <w:jc w:val="both"/>
        <w:rPr>
          <w:rFonts w:ascii="Gill Sans MT" w:hAnsi="Gill Sans MT"/>
        </w:rPr>
      </w:pPr>
      <w:r w:rsidRPr="00D32FBA">
        <w:rPr>
          <w:rFonts w:ascii="Gill Sans MT" w:hAnsi="Gill Sans MT"/>
        </w:rPr>
        <w:t>Relations de la v</w:t>
      </w:r>
      <w:r w:rsidR="00F75EE3">
        <w:rPr>
          <w:rFonts w:ascii="Gill Sans MT" w:hAnsi="Gill Sans MT"/>
        </w:rPr>
        <w:t xml:space="preserve">ille avec Pasteur, sa vie ou </w:t>
      </w:r>
      <w:r w:rsidRPr="00D32FBA">
        <w:rPr>
          <w:rFonts w:ascii="Gill Sans MT" w:hAnsi="Gill Sans MT"/>
        </w:rPr>
        <w:t>ses travaux</w:t>
      </w:r>
    </w:p>
    <w:p w14:paraId="5FFFE28C" w14:textId="65FC400E" w:rsidR="00E3538A" w:rsidRPr="00D32FBA" w:rsidRDefault="00E3538A" w:rsidP="00E3538A">
      <w:pPr>
        <w:pStyle w:val="Paragraphedeliste"/>
        <w:numPr>
          <w:ilvl w:val="2"/>
          <w:numId w:val="3"/>
        </w:numPr>
        <w:jc w:val="both"/>
        <w:rPr>
          <w:rFonts w:ascii="Gill Sans MT" w:hAnsi="Gill Sans MT"/>
        </w:rPr>
      </w:pPr>
      <w:r w:rsidRPr="00D32FBA">
        <w:rPr>
          <w:rFonts w:ascii="Gill Sans MT" w:hAnsi="Gill Sans MT"/>
        </w:rPr>
        <w:t>Présentation du collège</w:t>
      </w:r>
    </w:p>
    <w:p w14:paraId="76A2FE21" w14:textId="3AC946DE" w:rsidR="00E3538A" w:rsidRPr="00D32FBA" w:rsidRDefault="00E3538A" w:rsidP="00E3538A">
      <w:pPr>
        <w:pStyle w:val="Paragraphedeliste"/>
        <w:numPr>
          <w:ilvl w:val="2"/>
          <w:numId w:val="3"/>
        </w:numPr>
        <w:jc w:val="both"/>
        <w:rPr>
          <w:rFonts w:ascii="Gill Sans MT" w:hAnsi="Gill Sans MT"/>
        </w:rPr>
      </w:pPr>
      <w:r w:rsidRPr="00D32FBA">
        <w:rPr>
          <w:rFonts w:ascii="Gill Sans MT" w:hAnsi="Gill Sans MT"/>
        </w:rPr>
        <w:t>Présentation des élèves par groupe de travail</w:t>
      </w:r>
    </w:p>
    <w:p w14:paraId="726E6AD2" w14:textId="77777777" w:rsidR="00F75EE3" w:rsidRDefault="00E3538A" w:rsidP="00E3538A">
      <w:pPr>
        <w:pStyle w:val="Paragraphedeliste"/>
        <w:numPr>
          <w:ilvl w:val="2"/>
          <w:numId w:val="3"/>
        </w:numPr>
        <w:jc w:val="both"/>
        <w:rPr>
          <w:rFonts w:ascii="Gill Sans MT" w:hAnsi="Gill Sans MT"/>
        </w:rPr>
      </w:pPr>
      <w:r w:rsidRPr="00D32FBA">
        <w:rPr>
          <w:rFonts w:ascii="Gill Sans MT" w:hAnsi="Gill Sans MT"/>
        </w:rPr>
        <w:t xml:space="preserve">Présentation de la recette </w:t>
      </w:r>
      <w:r w:rsidR="00F75EE3">
        <w:rPr>
          <w:rFonts w:ascii="Gill Sans MT" w:hAnsi="Gill Sans MT"/>
        </w:rPr>
        <w:t xml:space="preserve">(capsule réalisée avec des parents) </w:t>
      </w:r>
    </w:p>
    <w:p w14:paraId="193253E5" w14:textId="51598067" w:rsidR="00E3538A" w:rsidRPr="00D32FBA" w:rsidRDefault="00F75EE3" w:rsidP="00E3538A">
      <w:pPr>
        <w:pStyle w:val="Paragraphedeliste"/>
        <w:numPr>
          <w:ilvl w:val="2"/>
          <w:numId w:val="3"/>
        </w:numPr>
        <w:jc w:val="both"/>
        <w:rPr>
          <w:rFonts w:ascii="Gill Sans MT" w:hAnsi="Gill Sans MT"/>
        </w:rPr>
      </w:pPr>
      <w:r>
        <w:rPr>
          <w:rFonts w:ascii="Gill Sans MT" w:hAnsi="Gill Sans MT"/>
        </w:rPr>
        <w:t>Présentation de la</w:t>
      </w:r>
      <w:r w:rsidR="00E3538A" w:rsidRPr="00D32FBA">
        <w:rPr>
          <w:rFonts w:ascii="Gill Sans MT" w:hAnsi="Gill Sans MT"/>
        </w:rPr>
        <w:t xml:space="preserve"> fermentation choisie</w:t>
      </w:r>
      <w:r>
        <w:rPr>
          <w:rFonts w:ascii="Gill Sans MT" w:hAnsi="Gill Sans MT"/>
        </w:rPr>
        <w:t xml:space="preserve"> et du déroulement expérimental (capsule réalisée avec les élèves)</w:t>
      </w:r>
    </w:p>
    <w:p w14:paraId="521C554B" w14:textId="77777777" w:rsidR="00E3538A" w:rsidRPr="00D32FBA" w:rsidRDefault="00E3538A" w:rsidP="00E3538A">
      <w:pPr>
        <w:pStyle w:val="Paragraphedeliste"/>
        <w:jc w:val="both"/>
        <w:rPr>
          <w:rFonts w:ascii="Gill Sans MT" w:hAnsi="Gill Sans MT"/>
          <w:sz w:val="16"/>
          <w:szCs w:val="16"/>
        </w:rPr>
      </w:pPr>
    </w:p>
    <w:p w14:paraId="0194BFE9" w14:textId="2271F87A" w:rsidR="000444A3" w:rsidRPr="00D32FBA" w:rsidRDefault="000444A3" w:rsidP="000444A3">
      <w:pPr>
        <w:pStyle w:val="Paragraphedeliste"/>
        <w:numPr>
          <w:ilvl w:val="0"/>
          <w:numId w:val="3"/>
        </w:numPr>
        <w:jc w:val="both"/>
        <w:rPr>
          <w:rFonts w:ascii="Gill Sans MT" w:hAnsi="Gill Sans MT"/>
        </w:rPr>
      </w:pPr>
      <w:r w:rsidRPr="00D32FBA">
        <w:rPr>
          <w:rFonts w:ascii="Gill Sans MT" w:hAnsi="Gill Sans MT"/>
        </w:rPr>
        <w:t>« Entre-séances » 1-2 : premières séquences expérimentales (durée : 15 jours ?)</w:t>
      </w:r>
    </w:p>
    <w:p w14:paraId="4C723B72" w14:textId="77777777" w:rsidR="00E3538A" w:rsidRPr="00D32FBA" w:rsidRDefault="00E3538A" w:rsidP="00E3538A">
      <w:pPr>
        <w:pStyle w:val="Paragraphedeliste"/>
        <w:jc w:val="both"/>
        <w:rPr>
          <w:rFonts w:ascii="Gill Sans MT" w:hAnsi="Gill Sans MT"/>
          <w:sz w:val="16"/>
          <w:szCs w:val="16"/>
        </w:rPr>
      </w:pPr>
    </w:p>
    <w:p w14:paraId="60267331" w14:textId="4CE4DDC1" w:rsidR="000444A3" w:rsidRPr="00D32FBA" w:rsidRDefault="000444A3" w:rsidP="000444A3">
      <w:pPr>
        <w:pStyle w:val="Paragraphedeliste"/>
        <w:numPr>
          <w:ilvl w:val="0"/>
          <w:numId w:val="3"/>
        </w:numPr>
        <w:jc w:val="both"/>
        <w:rPr>
          <w:rFonts w:ascii="Gill Sans MT" w:hAnsi="Gill Sans MT"/>
        </w:rPr>
      </w:pPr>
      <w:r w:rsidRPr="00D32FBA">
        <w:rPr>
          <w:rFonts w:ascii="Gill Sans MT" w:hAnsi="Gill Sans MT"/>
        </w:rPr>
        <w:t>Séance 2 : Présentation des avancées</w:t>
      </w:r>
      <w:r w:rsidR="00E96A2C" w:rsidRPr="00D32FBA">
        <w:rPr>
          <w:rFonts w:ascii="Gill Sans MT" w:hAnsi="Gill Sans MT"/>
        </w:rPr>
        <w:t>.</w:t>
      </w:r>
    </w:p>
    <w:p w14:paraId="48142540" w14:textId="77777777" w:rsidR="00E3538A" w:rsidRPr="00D32FBA" w:rsidRDefault="00E3538A" w:rsidP="00E3538A">
      <w:pPr>
        <w:jc w:val="both"/>
        <w:rPr>
          <w:rFonts w:ascii="Gill Sans MT" w:hAnsi="Gill Sans MT"/>
          <w:sz w:val="16"/>
          <w:szCs w:val="16"/>
        </w:rPr>
      </w:pPr>
    </w:p>
    <w:p w14:paraId="64D6B13A" w14:textId="6687B789" w:rsidR="000444A3" w:rsidRPr="00D32FBA" w:rsidRDefault="000444A3" w:rsidP="000444A3">
      <w:pPr>
        <w:pStyle w:val="Paragraphedeliste"/>
        <w:numPr>
          <w:ilvl w:val="0"/>
          <w:numId w:val="3"/>
        </w:numPr>
        <w:jc w:val="both"/>
        <w:rPr>
          <w:rFonts w:ascii="Gill Sans MT" w:hAnsi="Gill Sans MT"/>
        </w:rPr>
      </w:pPr>
      <w:r w:rsidRPr="00D32FBA">
        <w:rPr>
          <w:rFonts w:ascii="Gill Sans MT" w:hAnsi="Gill Sans MT"/>
        </w:rPr>
        <w:t>« Entre-séances » 2-3 : nouvelles séquences expérimentales et conclusions</w:t>
      </w:r>
      <w:r w:rsidR="00E96A2C" w:rsidRPr="00D32FBA">
        <w:rPr>
          <w:rFonts w:ascii="Gill Sans MT" w:hAnsi="Gill Sans MT"/>
        </w:rPr>
        <w:t>.</w:t>
      </w:r>
    </w:p>
    <w:p w14:paraId="483645BD" w14:textId="77777777" w:rsidR="00E3538A" w:rsidRPr="00D32FBA" w:rsidRDefault="00E3538A" w:rsidP="00E3538A">
      <w:pPr>
        <w:jc w:val="both"/>
        <w:rPr>
          <w:rFonts w:ascii="Gill Sans MT" w:hAnsi="Gill Sans MT"/>
          <w:sz w:val="16"/>
          <w:szCs w:val="16"/>
        </w:rPr>
      </w:pPr>
    </w:p>
    <w:p w14:paraId="4BE9E7FA" w14:textId="031C0F68" w:rsidR="000444A3" w:rsidRPr="00D32FBA" w:rsidRDefault="000444A3" w:rsidP="000444A3">
      <w:pPr>
        <w:pStyle w:val="Paragraphedeliste"/>
        <w:numPr>
          <w:ilvl w:val="0"/>
          <w:numId w:val="3"/>
        </w:numPr>
        <w:jc w:val="both"/>
        <w:rPr>
          <w:rFonts w:ascii="Gill Sans MT" w:hAnsi="Gill Sans MT"/>
        </w:rPr>
      </w:pPr>
      <w:r w:rsidRPr="00D32FBA">
        <w:rPr>
          <w:rFonts w:ascii="Gill Sans MT" w:hAnsi="Gill Sans MT"/>
        </w:rPr>
        <w:t>Séance 3 : Présentation des conclusions</w:t>
      </w:r>
      <w:r w:rsidR="00E96A2C" w:rsidRPr="00D32FBA">
        <w:rPr>
          <w:rFonts w:ascii="Gill Sans MT" w:hAnsi="Gill Sans MT"/>
        </w:rPr>
        <w:t>.</w:t>
      </w:r>
    </w:p>
    <w:p w14:paraId="79355BF0" w14:textId="77777777" w:rsidR="00E3538A" w:rsidRPr="00D32FBA" w:rsidRDefault="00E3538A" w:rsidP="00E3538A">
      <w:pPr>
        <w:jc w:val="both"/>
        <w:rPr>
          <w:rFonts w:ascii="Gill Sans MT" w:hAnsi="Gill Sans MT"/>
          <w:sz w:val="16"/>
          <w:szCs w:val="16"/>
        </w:rPr>
      </w:pPr>
    </w:p>
    <w:p w14:paraId="087E7418" w14:textId="7003C338" w:rsidR="000444A3" w:rsidRPr="00D32FBA" w:rsidRDefault="00E3538A" w:rsidP="00E3538A">
      <w:pPr>
        <w:jc w:val="both"/>
        <w:rPr>
          <w:rFonts w:ascii="Gill Sans MT" w:hAnsi="Gill Sans MT"/>
        </w:rPr>
      </w:pPr>
      <w:r w:rsidRPr="00D32FBA">
        <w:rPr>
          <w:rFonts w:ascii="Gill Sans MT" w:hAnsi="Gill Sans MT"/>
        </w:rPr>
        <w:t>La production finale sera</w:t>
      </w:r>
      <w:r w:rsidR="000444A3" w:rsidRPr="00D32FBA">
        <w:rPr>
          <w:rFonts w:ascii="Gill Sans MT" w:hAnsi="Gill Sans MT"/>
        </w:rPr>
        <w:t xml:space="preserve"> un </w:t>
      </w:r>
      <w:r w:rsidR="00106127" w:rsidRPr="00D32FBA">
        <w:rPr>
          <w:rFonts w:ascii="Gill Sans MT" w:hAnsi="Gill Sans MT"/>
        </w:rPr>
        <w:t>e-</w:t>
      </w:r>
      <w:r w:rsidR="000444A3" w:rsidRPr="00D32FBA">
        <w:rPr>
          <w:rFonts w:ascii="Gill Sans MT" w:hAnsi="Gill Sans MT"/>
        </w:rPr>
        <w:t>livre de recettes avec décryptage scientifique</w:t>
      </w:r>
      <w:r w:rsidR="004E6DA2" w:rsidRPr="00D32FBA">
        <w:rPr>
          <w:rFonts w:ascii="Gill Sans MT" w:hAnsi="Gill Sans MT"/>
        </w:rPr>
        <w:t xml:space="preserve"> et culinaire</w:t>
      </w:r>
      <w:r w:rsidR="000444A3" w:rsidRPr="00D32FBA">
        <w:rPr>
          <w:rFonts w:ascii="Gill Sans MT" w:hAnsi="Gill Sans MT"/>
        </w:rPr>
        <w:t xml:space="preserve"> « </w:t>
      </w:r>
      <w:r w:rsidR="004E6DA2" w:rsidRPr="00D32FBA">
        <w:rPr>
          <w:rFonts w:ascii="Gill Sans MT" w:hAnsi="Gill Sans MT"/>
        </w:rPr>
        <w:t xml:space="preserve">Cuisines et </w:t>
      </w:r>
      <w:r w:rsidR="000444A3" w:rsidRPr="00D32FBA">
        <w:rPr>
          <w:rFonts w:ascii="Gill Sans MT" w:hAnsi="Gill Sans MT"/>
        </w:rPr>
        <w:t>Ferments</w:t>
      </w:r>
      <w:r w:rsidR="004E6DA2" w:rsidRPr="00D32FBA">
        <w:rPr>
          <w:rFonts w:ascii="Gill Sans MT" w:hAnsi="Gill Sans MT"/>
        </w:rPr>
        <w:t xml:space="preserve"> d’ici et</w:t>
      </w:r>
      <w:r w:rsidR="000444A3" w:rsidRPr="00D32FBA">
        <w:rPr>
          <w:rFonts w:ascii="Gill Sans MT" w:hAnsi="Gill Sans MT"/>
        </w:rPr>
        <w:t xml:space="preserve"> d’ailleurs </w:t>
      </w:r>
      <w:r w:rsidR="004E6DA2" w:rsidRPr="00D32FBA">
        <w:rPr>
          <w:rFonts w:ascii="Gill Sans MT" w:hAnsi="Gill Sans MT"/>
        </w:rPr>
        <w:t xml:space="preserve">» </w:t>
      </w:r>
      <w:r w:rsidR="000444A3" w:rsidRPr="00D32FBA">
        <w:rPr>
          <w:rFonts w:ascii="Gill Sans MT" w:hAnsi="Gill Sans MT"/>
        </w:rPr>
        <w:t>réalisé à partir des travaux des différents pays.</w:t>
      </w:r>
    </w:p>
    <w:p w14:paraId="55AE9411" w14:textId="77777777" w:rsidR="009E2ED2" w:rsidRPr="00D32FBA" w:rsidRDefault="009E2ED2" w:rsidP="00E3538A">
      <w:pPr>
        <w:jc w:val="both"/>
        <w:rPr>
          <w:rFonts w:ascii="Gill Sans MT" w:hAnsi="Gill Sans MT"/>
        </w:rPr>
      </w:pPr>
    </w:p>
    <w:p w14:paraId="0D3E1A14" w14:textId="77777777" w:rsidR="006B6B68" w:rsidRDefault="006B6B68" w:rsidP="00E3538A">
      <w:pPr>
        <w:jc w:val="both"/>
        <w:rPr>
          <w:rFonts w:ascii="Gill Sans MT" w:hAnsi="Gill Sans MT"/>
        </w:rPr>
      </w:pPr>
    </w:p>
    <w:p w14:paraId="227B1DED" w14:textId="77777777" w:rsidR="006B6B68" w:rsidRDefault="006B6B68" w:rsidP="00E3538A">
      <w:pPr>
        <w:jc w:val="both"/>
        <w:rPr>
          <w:rFonts w:ascii="Gill Sans MT" w:hAnsi="Gill Sans MT"/>
        </w:rPr>
      </w:pPr>
    </w:p>
    <w:p w14:paraId="6837CA76" w14:textId="77777777" w:rsidR="006B6B68" w:rsidRDefault="006B6B68" w:rsidP="00E3538A">
      <w:pPr>
        <w:jc w:val="both"/>
        <w:rPr>
          <w:rFonts w:ascii="Gill Sans MT" w:hAnsi="Gill Sans MT"/>
        </w:rPr>
      </w:pPr>
    </w:p>
    <w:p w14:paraId="0E614756" w14:textId="3F5F0801" w:rsidR="009E2ED2" w:rsidRPr="00D32FBA" w:rsidRDefault="009E2ED2" w:rsidP="00E3538A">
      <w:pPr>
        <w:jc w:val="both"/>
        <w:rPr>
          <w:rFonts w:ascii="Gill Sans MT" w:hAnsi="Gill Sans MT"/>
        </w:rPr>
      </w:pPr>
      <w:r w:rsidRPr="00D32FBA">
        <w:rPr>
          <w:rFonts w:ascii="Gill Sans MT" w:hAnsi="Gill Sans MT"/>
        </w:rPr>
        <w:t>Un événement de rendu collectif est aussi envisagé avec les collègues participants de tous les pays, événement basé à Dole autour de la mondialisation des ferments et la richesse scientifique et culturelle.</w:t>
      </w:r>
    </w:p>
    <w:p w14:paraId="43BDFBFB" w14:textId="77777777" w:rsidR="00836228" w:rsidRPr="00D32FBA" w:rsidRDefault="00836228" w:rsidP="00E3538A">
      <w:pPr>
        <w:jc w:val="both"/>
        <w:rPr>
          <w:rFonts w:ascii="Gill Sans MT" w:hAnsi="Gill Sans MT"/>
        </w:rPr>
      </w:pPr>
    </w:p>
    <w:p w14:paraId="6ACA1E22" w14:textId="11A99018" w:rsidR="00836228" w:rsidRPr="00D32FBA" w:rsidRDefault="00836228" w:rsidP="00836228">
      <w:pPr>
        <w:jc w:val="both"/>
        <w:rPr>
          <w:rFonts w:ascii="Gill Sans MT" w:hAnsi="Gill Sans MT"/>
          <w:b/>
        </w:rPr>
      </w:pPr>
      <w:r w:rsidRPr="00D32FBA">
        <w:rPr>
          <w:rFonts w:ascii="Gill Sans MT" w:hAnsi="Gill Sans MT"/>
          <w:b/>
        </w:rPr>
        <w:t>Quelques éléments complémentaires</w:t>
      </w:r>
    </w:p>
    <w:p w14:paraId="66F2F4E3" w14:textId="77777777" w:rsidR="00836228" w:rsidRPr="00D32FBA" w:rsidRDefault="00836228" w:rsidP="00836228">
      <w:pPr>
        <w:pStyle w:val="Paragraphedeliste"/>
        <w:jc w:val="both"/>
        <w:rPr>
          <w:rFonts w:ascii="Gill Sans MT" w:hAnsi="Gill Sans MT"/>
        </w:rPr>
      </w:pPr>
    </w:p>
    <w:p w14:paraId="6A789CE1" w14:textId="3E39313D" w:rsidR="00836228" w:rsidRPr="00D32FBA" w:rsidRDefault="00836228" w:rsidP="00836228">
      <w:pPr>
        <w:pStyle w:val="Paragraphedeliste"/>
        <w:numPr>
          <w:ilvl w:val="0"/>
          <w:numId w:val="3"/>
        </w:numPr>
        <w:jc w:val="both"/>
        <w:rPr>
          <w:rFonts w:ascii="Gill Sans MT" w:hAnsi="Gill Sans MT"/>
        </w:rPr>
      </w:pPr>
      <w:r w:rsidRPr="00D32FBA">
        <w:rPr>
          <w:rFonts w:ascii="Gill Sans MT" w:hAnsi="Gill Sans MT"/>
        </w:rPr>
        <w:t>Pour la séance 1, les professeurs d’EPS, de Géographie et le centre de documentation, voire un atelier vidéo</w:t>
      </w:r>
      <w:r w:rsidR="006B6B68">
        <w:rPr>
          <w:rFonts w:ascii="Gill Sans MT" w:hAnsi="Gill Sans MT"/>
        </w:rPr>
        <w:t>,</w:t>
      </w:r>
      <w:r w:rsidRPr="00D32FBA">
        <w:rPr>
          <w:rFonts w:ascii="Gill Sans MT" w:hAnsi="Gill Sans MT"/>
        </w:rPr>
        <w:t xml:space="preserve"> </w:t>
      </w:r>
      <w:proofErr w:type="gramStart"/>
      <w:r w:rsidRPr="00D32FBA">
        <w:rPr>
          <w:rFonts w:ascii="Gill Sans MT" w:hAnsi="Gill Sans MT"/>
        </w:rPr>
        <w:t>peuvent</w:t>
      </w:r>
      <w:proofErr w:type="gramEnd"/>
      <w:r w:rsidRPr="00D32FBA">
        <w:rPr>
          <w:rFonts w:ascii="Gill Sans MT" w:hAnsi="Gill Sans MT"/>
        </w:rPr>
        <w:t xml:space="preserve"> apparaître comme des moyens intéressants.</w:t>
      </w:r>
    </w:p>
    <w:p w14:paraId="01935AC0" w14:textId="4D74E060" w:rsidR="00836228" w:rsidRPr="00D32FBA" w:rsidRDefault="00836228" w:rsidP="00836228">
      <w:pPr>
        <w:pStyle w:val="Paragraphedeliste"/>
        <w:numPr>
          <w:ilvl w:val="0"/>
          <w:numId w:val="3"/>
        </w:numPr>
        <w:jc w:val="both"/>
        <w:rPr>
          <w:rFonts w:ascii="Gill Sans MT" w:hAnsi="Gill Sans MT"/>
        </w:rPr>
      </w:pPr>
      <w:r w:rsidRPr="00D32FBA">
        <w:rPr>
          <w:rFonts w:ascii="Gill Sans MT" w:hAnsi="Gill Sans MT"/>
        </w:rPr>
        <w:t>L’activité peut s’adresser à des élèves de fin de cycle 3 ou de cycle 4 (nutrition à l’échelle cellulaire)</w:t>
      </w:r>
    </w:p>
    <w:p w14:paraId="5609B0BE" w14:textId="77777777" w:rsidR="006B6B68" w:rsidRDefault="00836228" w:rsidP="00836228">
      <w:pPr>
        <w:pStyle w:val="Paragraphedeliste"/>
        <w:numPr>
          <w:ilvl w:val="0"/>
          <w:numId w:val="3"/>
        </w:numPr>
        <w:jc w:val="both"/>
        <w:rPr>
          <w:rFonts w:ascii="Gill Sans MT" w:hAnsi="Gill Sans MT"/>
        </w:rPr>
      </w:pPr>
      <w:r w:rsidRPr="00D32FBA">
        <w:rPr>
          <w:rFonts w:ascii="Gill Sans MT" w:hAnsi="Gill Sans MT"/>
        </w:rPr>
        <w:t>Le travail d’organisati</w:t>
      </w:r>
      <w:r w:rsidR="006B6B68">
        <w:rPr>
          <w:rFonts w:ascii="Gill Sans MT" w:hAnsi="Gill Sans MT"/>
        </w:rPr>
        <w:t>on est fonction des possibles :</w:t>
      </w:r>
    </w:p>
    <w:p w14:paraId="0AB55DC7" w14:textId="20AECBF2" w:rsidR="006B6B68" w:rsidRDefault="006B6B68" w:rsidP="006B6B68">
      <w:pPr>
        <w:pStyle w:val="Paragraphedeliste"/>
        <w:numPr>
          <w:ilvl w:val="1"/>
          <w:numId w:val="3"/>
        </w:numPr>
        <w:jc w:val="both"/>
        <w:rPr>
          <w:rFonts w:ascii="Gill Sans MT" w:hAnsi="Gill Sans MT"/>
        </w:rPr>
      </w:pPr>
      <w:r>
        <w:rPr>
          <w:rFonts w:ascii="Gill Sans MT" w:hAnsi="Gill Sans MT"/>
        </w:rPr>
        <w:t>6</w:t>
      </w:r>
      <w:r w:rsidRPr="006B6B68">
        <w:rPr>
          <w:rFonts w:ascii="Gill Sans MT" w:hAnsi="Gill Sans MT"/>
          <w:vertAlign w:val="superscript"/>
        </w:rPr>
        <w:t>ème</w:t>
      </w:r>
      <w:r>
        <w:rPr>
          <w:rFonts w:ascii="Gill Sans MT" w:hAnsi="Gill Sans MT"/>
        </w:rPr>
        <w:t> : le programme</w:t>
      </w:r>
      <w:r w:rsidR="004F51FD">
        <w:rPr>
          <w:rFonts w:ascii="Gill Sans MT" w:hAnsi="Gill Sans MT"/>
        </w:rPr>
        <w:t xml:space="preserve"> de 6</w:t>
      </w:r>
      <w:r w:rsidR="004F51FD" w:rsidRPr="004F51FD">
        <w:rPr>
          <w:rFonts w:ascii="Gill Sans MT" w:hAnsi="Gill Sans MT"/>
          <w:vertAlign w:val="superscript"/>
        </w:rPr>
        <w:t>ème</w:t>
      </w:r>
      <w:r w:rsidR="004F51FD">
        <w:rPr>
          <w:rFonts w:ascii="Gill Sans MT" w:hAnsi="Gill Sans MT"/>
        </w:rPr>
        <w:t xml:space="preserve"> autorise le développement</w:t>
      </w:r>
      <w:r>
        <w:rPr>
          <w:rFonts w:ascii="Gill Sans MT" w:hAnsi="Gill Sans MT"/>
        </w:rPr>
        <w:t xml:space="preserve"> </w:t>
      </w:r>
      <w:r w:rsidR="004F51FD">
        <w:rPr>
          <w:rFonts w:ascii="Gill Sans MT" w:hAnsi="Gill Sans MT"/>
        </w:rPr>
        <w:t xml:space="preserve">de l’action </w:t>
      </w:r>
      <w:r>
        <w:rPr>
          <w:rFonts w:ascii="Gill Sans MT" w:hAnsi="Gill Sans MT"/>
        </w:rPr>
        <w:t xml:space="preserve">pendant la classe mais </w:t>
      </w:r>
      <w:r w:rsidR="004F51FD">
        <w:rPr>
          <w:rFonts w:ascii="Gill Sans MT" w:hAnsi="Gill Sans MT"/>
        </w:rPr>
        <w:t xml:space="preserve">cette action </w:t>
      </w:r>
      <w:r>
        <w:rPr>
          <w:rFonts w:ascii="Gill Sans MT" w:hAnsi="Gill Sans MT"/>
        </w:rPr>
        <w:t>nécessitera des séances de coordination entre enseignants.</w:t>
      </w:r>
    </w:p>
    <w:p w14:paraId="684F8381" w14:textId="5A5D8234" w:rsidR="00836228" w:rsidRPr="00D32FBA" w:rsidRDefault="006B6B68" w:rsidP="006B6B68">
      <w:pPr>
        <w:pStyle w:val="Paragraphedeliste"/>
        <w:numPr>
          <w:ilvl w:val="1"/>
          <w:numId w:val="3"/>
        </w:numPr>
        <w:jc w:val="both"/>
        <w:rPr>
          <w:rFonts w:ascii="Gill Sans MT" w:hAnsi="Gill Sans MT"/>
        </w:rPr>
      </w:pPr>
      <w:r>
        <w:rPr>
          <w:rFonts w:ascii="Gill Sans MT" w:hAnsi="Gill Sans MT"/>
        </w:rPr>
        <w:t>3</w:t>
      </w:r>
      <w:r w:rsidRPr="006B6B68">
        <w:rPr>
          <w:rFonts w:ascii="Gill Sans MT" w:hAnsi="Gill Sans MT"/>
          <w:vertAlign w:val="superscript"/>
        </w:rPr>
        <w:t>ème</w:t>
      </w:r>
      <w:r>
        <w:rPr>
          <w:rFonts w:ascii="Gill Sans MT" w:hAnsi="Gill Sans MT"/>
        </w:rPr>
        <w:t xml:space="preserve"> : </w:t>
      </w:r>
      <w:r w:rsidR="00836228" w:rsidRPr="00D32FBA">
        <w:rPr>
          <w:rFonts w:ascii="Gill Sans MT" w:hAnsi="Gill Sans MT"/>
        </w:rPr>
        <w:t>l’appel à des élèves volontaires sous forme d’un atelier extra-cursus peut être envisageable (« club ») qui anticipe les options « Biotechnologies » offertes dans certains lycées en Seconde).</w:t>
      </w:r>
    </w:p>
    <w:p w14:paraId="6E232787" w14:textId="276B8B69" w:rsidR="00836228" w:rsidRPr="00D32FBA" w:rsidRDefault="00836228" w:rsidP="00836228">
      <w:pPr>
        <w:pStyle w:val="Paragraphedeliste"/>
        <w:numPr>
          <w:ilvl w:val="0"/>
          <w:numId w:val="3"/>
        </w:numPr>
        <w:jc w:val="both"/>
        <w:rPr>
          <w:rFonts w:ascii="Gill Sans MT" w:hAnsi="Gill Sans MT"/>
        </w:rPr>
      </w:pPr>
      <w:r w:rsidRPr="00D32FBA">
        <w:rPr>
          <w:rFonts w:ascii="Gill Sans MT" w:hAnsi="Gill Sans MT"/>
        </w:rPr>
        <w:t>Le dépôt d’un projet CARDIE : Cellule académique recherche, développement, innovation, expérimentation.</w:t>
      </w:r>
    </w:p>
    <w:p w14:paraId="63CFF74F" w14:textId="7BA80BA4" w:rsidR="00836228" w:rsidRPr="00D32FBA" w:rsidRDefault="00836228" w:rsidP="00836228">
      <w:pPr>
        <w:pStyle w:val="Paragraphedeliste"/>
        <w:numPr>
          <w:ilvl w:val="0"/>
          <w:numId w:val="3"/>
        </w:numPr>
        <w:jc w:val="both"/>
        <w:rPr>
          <w:rFonts w:ascii="Gill Sans MT" w:hAnsi="Gill Sans MT"/>
        </w:rPr>
      </w:pPr>
      <w:r w:rsidRPr="00D32FBA">
        <w:rPr>
          <w:rFonts w:ascii="Gill Sans MT" w:hAnsi="Gill Sans MT"/>
        </w:rPr>
        <w:t xml:space="preserve">Le projet pourrait bénéficier de la dotation d’heures complémentaires dans le cadre d’un enseignement pratique interdisciplinaire (Sciences, technologie et société, culture et créations artistiques, langues et cultures étrangères) </w:t>
      </w:r>
    </w:p>
    <w:p w14:paraId="7BA26710" w14:textId="77777777" w:rsidR="00740EF9" w:rsidRPr="00D32FBA" w:rsidRDefault="00740EF9" w:rsidP="00740EF9">
      <w:pPr>
        <w:jc w:val="center"/>
        <w:rPr>
          <w:rFonts w:ascii="Gill Sans MT" w:hAnsi="Gill Sans MT"/>
          <w:noProof/>
        </w:rPr>
      </w:pPr>
    </w:p>
    <w:p w14:paraId="2B946151" w14:textId="3E043126" w:rsidR="001B6C08" w:rsidRPr="00D32FBA" w:rsidRDefault="0093107E" w:rsidP="001B6C08">
      <w:pPr>
        <w:jc w:val="both"/>
        <w:rPr>
          <w:rFonts w:ascii="Gill Sans MT" w:hAnsi="Gill Sans MT"/>
          <w:b/>
        </w:rPr>
      </w:pPr>
      <w:r w:rsidRPr="00D32FBA">
        <w:rPr>
          <w:rFonts w:ascii="Gill Sans MT" w:hAnsi="Gill Sans MT"/>
          <w:b/>
        </w:rPr>
        <w:t>Annexe 1 : Relations collège-collège</w:t>
      </w:r>
    </w:p>
    <w:p w14:paraId="78D38178" w14:textId="77777777" w:rsidR="00836228" w:rsidRPr="00D32FBA" w:rsidRDefault="00836228" w:rsidP="001B6C08">
      <w:pPr>
        <w:jc w:val="both"/>
        <w:rPr>
          <w:rFonts w:ascii="Gill Sans MT" w:hAnsi="Gill Sans MT"/>
          <w:b/>
        </w:rPr>
      </w:pPr>
    </w:p>
    <w:p w14:paraId="47E1F040" w14:textId="377B8222" w:rsidR="0093107E" w:rsidRPr="00D32FBA" w:rsidRDefault="0093107E" w:rsidP="001B6C08">
      <w:pPr>
        <w:jc w:val="both"/>
        <w:rPr>
          <w:rFonts w:ascii="Gill Sans MT" w:hAnsi="Gill Sans MT"/>
          <w:b/>
        </w:rPr>
      </w:pPr>
      <w:r w:rsidRPr="00D32FBA">
        <w:rPr>
          <w:rFonts w:ascii="Gill Sans MT" w:hAnsi="Gill Sans MT"/>
          <w:b/>
        </w:rPr>
        <w:t>Annexe 2 : Fiche pédagogique</w:t>
      </w:r>
      <w:r w:rsidR="00133E8F" w:rsidRPr="00D32FBA">
        <w:rPr>
          <w:rFonts w:ascii="Gill Sans MT" w:hAnsi="Gill Sans MT"/>
          <w:b/>
        </w:rPr>
        <w:t xml:space="preserve"> : </w:t>
      </w:r>
      <w:r w:rsidR="00133E8F" w:rsidRPr="00D32FBA">
        <w:rPr>
          <w:rFonts w:ascii="Gill Sans MT" w:hAnsi="Gill Sans MT"/>
          <w:b/>
          <w:i/>
        </w:rPr>
        <w:t>Ferments d’ici – ferments d’ailleurs</w:t>
      </w:r>
    </w:p>
    <w:p w14:paraId="6DC91DF2" w14:textId="77777777" w:rsidR="00FA411F" w:rsidRPr="00D32FBA" w:rsidRDefault="00FA411F" w:rsidP="001B6C08">
      <w:pPr>
        <w:jc w:val="both"/>
        <w:rPr>
          <w:rFonts w:ascii="Gill Sans MT" w:hAnsi="Gill Sans MT"/>
          <w:b/>
        </w:rPr>
      </w:pPr>
    </w:p>
    <w:p w14:paraId="651AD233" w14:textId="77777777" w:rsidR="00836228" w:rsidRPr="00D32FBA" w:rsidRDefault="00836228" w:rsidP="001B6C08">
      <w:pPr>
        <w:jc w:val="both"/>
        <w:rPr>
          <w:rFonts w:ascii="Gill Sans MT" w:hAnsi="Gill Sans MT"/>
          <w:b/>
        </w:rPr>
      </w:pPr>
    </w:p>
    <w:p w14:paraId="578EBBA8" w14:textId="43B41EA5" w:rsidR="00FA411F" w:rsidRPr="00D32FBA" w:rsidRDefault="00FA411F" w:rsidP="00FA411F">
      <w:pPr>
        <w:jc w:val="center"/>
        <w:rPr>
          <w:rFonts w:ascii="Gill Sans MT" w:hAnsi="Gill Sans MT"/>
          <w:b/>
        </w:rPr>
      </w:pPr>
      <w:r w:rsidRPr="00D32FBA">
        <w:rPr>
          <w:rFonts w:ascii="Gill Sans MT" w:hAnsi="Gill Sans MT"/>
          <w:b/>
        </w:rPr>
        <w:t>Annexe 1</w:t>
      </w:r>
    </w:p>
    <w:p w14:paraId="19C207DB" w14:textId="1165719F" w:rsidR="00FA411F" w:rsidRPr="00D32FBA" w:rsidRDefault="00FA411F" w:rsidP="00FA411F">
      <w:pPr>
        <w:jc w:val="center"/>
        <w:rPr>
          <w:rFonts w:ascii="Gill Sans MT" w:hAnsi="Gill Sans MT"/>
          <w:b/>
        </w:rPr>
      </w:pPr>
      <w:r w:rsidRPr="00D32FBA">
        <w:rPr>
          <w:rFonts w:ascii="Gill Sans MT" w:hAnsi="Gill Sans MT"/>
          <w:b/>
        </w:rPr>
        <w:t>Relations collège-collège</w:t>
      </w:r>
    </w:p>
    <w:p w14:paraId="700881B8" w14:textId="77777777" w:rsidR="00FA411F" w:rsidRPr="00D32FBA" w:rsidRDefault="00FA411F" w:rsidP="001B6C08">
      <w:pPr>
        <w:jc w:val="both"/>
        <w:rPr>
          <w:rFonts w:ascii="Gill Sans MT" w:hAnsi="Gill Sans MT"/>
          <w:b/>
        </w:rPr>
      </w:pPr>
    </w:p>
    <w:p w14:paraId="7BC4AB50" w14:textId="77777777" w:rsidR="00FA411F" w:rsidRPr="00D32FBA" w:rsidRDefault="00FA411F" w:rsidP="001B6C08">
      <w:pPr>
        <w:jc w:val="both"/>
        <w:rPr>
          <w:rFonts w:ascii="Gill Sans MT" w:hAnsi="Gill Sans MT"/>
          <w:b/>
        </w:rPr>
      </w:pPr>
    </w:p>
    <w:p w14:paraId="2F4D1D11" w14:textId="35FE2D32" w:rsidR="00F077A4" w:rsidRPr="00D32FBA" w:rsidRDefault="00F077A4" w:rsidP="001B6C08">
      <w:pPr>
        <w:jc w:val="both"/>
        <w:rPr>
          <w:rFonts w:ascii="Gill Sans MT" w:hAnsi="Gill Sans MT"/>
          <w:b/>
        </w:rPr>
      </w:pPr>
      <w:r w:rsidRPr="00D32FBA">
        <w:rPr>
          <w:rFonts w:ascii="Gill Sans MT" w:hAnsi="Gill Sans MT"/>
          <w:b/>
        </w:rPr>
        <w:t>Poligny</w:t>
      </w:r>
      <w:r w:rsidR="000A769B" w:rsidRPr="00D32FBA">
        <w:rPr>
          <w:rFonts w:ascii="Gill Sans MT" w:hAnsi="Gill Sans MT"/>
          <w:b/>
        </w:rPr>
        <w:t xml:space="preserve"> (Col. Grévy)</w:t>
      </w:r>
      <w:r w:rsidR="000A769B" w:rsidRPr="00D32FBA">
        <w:rPr>
          <w:rFonts w:ascii="Gill Sans MT" w:hAnsi="Gill Sans MT"/>
          <w:b/>
        </w:rPr>
        <w:tab/>
      </w:r>
      <w:r w:rsidR="0042464C" w:rsidRPr="00D32FBA">
        <w:rPr>
          <w:rFonts w:ascii="Gill Sans MT" w:hAnsi="Gill Sans MT"/>
          <w:b/>
        </w:rPr>
        <w:tab/>
      </w:r>
      <w:r w:rsidR="00F653E1" w:rsidRPr="00D32FBA">
        <w:rPr>
          <w:rFonts w:ascii="Gill Sans MT" w:hAnsi="Gill Sans MT"/>
          <w:b/>
        </w:rPr>
        <w:t>Paksé (Laos)</w:t>
      </w:r>
      <w:r w:rsidR="00A60E93" w:rsidRPr="00D32FBA">
        <w:rPr>
          <w:rFonts w:ascii="Gill Sans MT" w:hAnsi="Gill Sans MT"/>
          <w:b/>
        </w:rPr>
        <w:t>, Samara (Russie)</w:t>
      </w:r>
    </w:p>
    <w:p w14:paraId="517CF2ED" w14:textId="77777777" w:rsidR="00F653E1" w:rsidRPr="00D32FBA" w:rsidRDefault="00F653E1" w:rsidP="001B6C08">
      <w:pPr>
        <w:jc w:val="both"/>
        <w:rPr>
          <w:rFonts w:ascii="Gill Sans MT" w:hAnsi="Gill Sans MT"/>
          <w:b/>
        </w:rPr>
      </w:pPr>
    </w:p>
    <w:p w14:paraId="14E5A333" w14:textId="77777777" w:rsidR="00526E3F" w:rsidRDefault="00F653E1" w:rsidP="001B6C08">
      <w:pPr>
        <w:jc w:val="both"/>
        <w:rPr>
          <w:rFonts w:ascii="Gill Sans MT" w:hAnsi="Gill Sans MT"/>
          <w:b/>
        </w:rPr>
      </w:pPr>
      <w:r w:rsidRPr="00D32FBA">
        <w:rPr>
          <w:rFonts w:ascii="Gill Sans MT" w:hAnsi="Gill Sans MT"/>
          <w:b/>
        </w:rPr>
        <w:t>Arbois</w:t>
      </w:r>
      <w:r w:rsidR="000A769B" w:rsidRPr="00D32FBA">
        <w:rPr>
          <w:rFonts w:ascii="Gill Sans MT" w:hAnsi="Gill Sans MT"/>
          <w:b/>
        </w:rPr>
        <w:t xml:space="preserve"> (Col. Pasteur)</w:t>
      </w:r>
      <w:r w:rsidRPr="00D32FBA">
        <w:rPr>
          <w:rFonts w:ascii="Gill Sans MT" w:hAnsi="Gill Sans MT"/>
          <w:b/>
        </w:rPr>
        <w:tab/>
      </w:r>
      <w:r w:rsidR="0042464C" w:rsidRPr="00D32FBA">
        <w:rPr>
          <w:rFonts w:ascii="Gill Sans MT" w:hAnsi="Gill Sans MT"/>
          <w:b/>
        </w:rPr>
        <w:tab/>
      </w:r>
      <w:r w:rsidRPr="00D32FBA">
        <w:rPr>
          <w:rFonts w:ascii="Gill Sans MT" w:hAnsi="Gill Sans MT"/>
          <w:b/>
        </w:rPr>
        <w:t xml:space="preserve">Cracovie (Pologne), </w:t>
      </w:r>
      <w:proofErr w:type="spellStart"/>
      <w:r w:rsidRPr="00D32FBA">
        <w:rPr>
          <w:rFonts w:ascii="Gill Sans MT" w:hAnsi="Gill Sans MT"/>
          <w:b/>
        </w:rPr>
        <w:t>Douroula</w:t>
      </w:r>
      <w:proofErr w:type="spellEnd"/>
      <w:r w:rsidRPr="00D32FBA">
        <w:rPr>
          <w:rFonts w:ascii="Gill Sans MT" w:hAnsi="Gill Sans MT"/>
          <w:b/>
        </w:rPr>
        <w:t xml:space="preserve"> (Burkina Faso)</w:t>
      </w:r>
      <w:r w:rsidR="00526E3F">
        <w:rPr>
          <w:rFonts w:ascii="Gill Sans MT" w:hAnsi="Gill Sans MT"/>
          <w:b/>
        </w:rPr>
        <w:t xml:space="preserve">, </w:t>
      </w:r>
    </w:p>
    <w:p w14:paraId="310F4ACF" w14:textId="5ED7238E" w:rsidR="00F653E1" w:rsidRPr="00D03D38" w:rsidRDefault="00526E3F" w:rsidP="00526E3F">
      <w:pPr>
        <w:ind w:left="2832" w:firstLine="708"/>
        <w:jc w:val="both"/>
        <w:rPr>
          <w:rFonts w:ascii="Gill Sans MT" w:hAnsi="Gill Sans MT"/>
          <w:b/>
          <w:color w:val="000000" w:themeColor="text1"/>
        </w:rPr>
      </w:pPr>
      <w:r w:rsidRPr="00D03D38">
        <w:rPr>
          <w:rFonts w:ascii="Gill Sans MT" w:hAnsi="Gill Sans MT"/>
          <w:b/>
          <w:color w:val="000000" w:themeColor="text1"/>
        </w:rPr>
        <w:t>Haïfa (Israël)</w:t>
      </w:r>
    </w:p>
    <w:p w14:paraId="41805E91" w14:textId="77777777" w:rsidR="00F653E1" w:rsidRPr="00D32FBA" w:rsidRDefault="00F653E1" w:rsidP="001B6C08">
      <w:pPr>
        <w:jc w:val="both"/>
        <w:rPr>
          <w:rFonts w:ascii="Gill Sans MT" w:hAnsi="Gill Sans MT"/>
          <w:b/>
        </w:rPr>
      </w:pPr>
    </w:p>
    <w:p w14:paraId="515C240E" w14:textId="6FA2B8F3" w:rsidR="00F653E1" w:rsidRPr="00D32FBA" w:rsidRDefault="00F653E1" w:rsidP="001B6C08">
      <w:pPr>
        <w:jc w:val="both"/>
        <w:rPr>
          <w:rFonts w:ascii="Gill Sans MT" w:hAnsi="Gill Sans MT"/>
          <w:b/>
        </w:rPr>
      </w:pPr>
      <w:r w:rsidRPr="00D32FBA">
        <w:rPr>
          <w:rFonts w:ascii="Gill Sans MT" w:hAnsi="Gill Sans MT"/>
          <w:b/>
        </w:rPr>
        <w:t>Salins</w:t>
      </w:r>
      <w:r w:rsidR="00A60E93" w:rsidRPr="00D32FBA">
        <w:rPr>
          <w:rFonts w:ascii="Gill Sans MT" w:hAnsi="Gill Sans MT"/>
          <w:b/>
        </w:rPr>
        <w:tab/>
      </w:r>
      <w:r w:rsidR="0042464C" w:rsidRPr="00D32FBA">
        <w:rPr>
          <w:rFonts w:ascii="Gill Sans MT" w:hAnsi="Gill Sans MT"/>
          <w:b/>
        </w:rPr>
        <w:t>(Col. Considérant)</w:t>
      </w:r>
      <w:r w:rsidR="00A60E93" w:rsidRPr="00D32FBA">
        <w:rPr>
          <w:rFonts w:ascii="Gill Sans MT" w:hAnsi="Gill Sans MT"/>
          <w:b/>
        </w:rPr>
        <w:tab/>
      </w:r>
      <w:r w:rsidR="0042464C" w:rsidRPr="00D32FBA">
        <w:rPr>
          <w:rFonts w:ascii="Gill Sans MT" w:hAnsi="Gill Sans MT"/>
          <w:b/>
        </w:rPr>
        <w:tab/>
      </w:r>
      <w:r w:rsidR="00526E3F" w:rsidRPr="00D03D38">
        <w:rPr>
          <w:rFonts w:ascii="Gill Sans MT" w:hAnsi="Gill Sans MT"/>
          <w:b/>
          <w:color w:val="000000" w:themeColor="text1"/>
        </w:rPr>
        <w:t>Haïfa (</w:t>
      </w:r>
      <w:r w:rsidR="000A769B" w:rsidRPr="00D03D38">
        <w:rPr>
          <w:rFonts w:ascii="Gill Sans MT" w:hAnsi="Gill Sans MT"/>
          <w:b/>
          <w:color w:val="000000" w:themeColor="text1"/>
        </w:rPr>
        <w:t>Israë</w:t>
      </w:r>
      <w:r w:rsidR="00A60E93" w:rsidRPr="00D03D38">
        <w:rPr>
          <w:rFonts w:ascii="Gill Sans MT" w:hAnsi="Gill Sans MT"/>
          <w:b/>
          <w:color w:val="000000" w:themeColor="text1"/>
        </w:rPr>
        <w:t>l</w:t>
      </w:r>
      <w:r w:rsidR="00526E3F" w:rsidRPr="00D03D38">
        <w:rPr>
          <w:rFonts w:ascii="Gill Sans MT" w:hAnsi="Gill Sans MT"/>
          <w:b/>
          <w:color w:val="000000" w:themeColor="text1"/>
        </w:rPr>
        <w:t>)</w:t>
      </w:r>
      <w:r w:rsidR="00A60E93" w:rsidRPr="00D03D38">
        <w:rPr>
          <w:rFonts w:ascii="Gill Sans MT" w:hAnsi="Gill Sans MT"/>
          <w:b/>
          <w:color w:val="000000" w:themeColor="text1"/>
        </w:rPr>
        <w:t xml:space="preserve">, </w:t>
      </w:r>
      <w:proofErr w:type="spellStart"/>
      <w:r w:rsidR="00A60E93" w:rsidRPr="00D03D38">
        <w:rPr>
          <w:rFonts w:ascii="Gill Sans MT" w:hAnsi="Gill Sans MT"/>
          <w:b/>
          <w:color w:val="000000" w:themeColor="text1"/>
        </w:rPr>
        <w:t>Florianopolis</w:t>
      </w:r>
      <w:proofErr w:type="spellEnd"/>
      <w:r w:rsidR="00A60E93" w:rsidRPr="00D32FBA">
        <w:rPr>
          <w:rFonts w:ascii="Gill Sans MT" w:hAnsi="Gill Sans MT"/>
          <w:b/>
        </w:rPr>
        <w:t xml:space="preserve"> (Brésil)</w:t>
      </w:r>
    </w:p>
    <w:p w14:paraId="6BFD9DB0" w14:textId="77777777" w:rsidR="00F653E1" w:rsidRPr="00D32FBA" w:rsidRDefault="00F653E1" w:rsidP="001B6C08">
      <w:pPr>
        <w:jc w:val="both"/>
        <w:rPr>
          <w:rFonts w:ascii="Gill Sans MT" w:hAnsi="Gill Sans MT"/>
          <w:b/>
        </w:rPr>
      </w:pPr>
    </w:p>
    <w:p w14:paraId="74B8B844" w14:textId="630BDDF1" w:rsidR="00F653E1" w:rsidRPr="00D32FBA" w:rsidRDefault="00F653E1" w:rsidP="001B6C08">
      <w:pPr>
        <w:jc w:val="both"/>
        <w:rPr>
          <w:rFonts w:ascii="Gill Sans MT" w:hAnsi="Gill Sans MT"/>
          <w:b/>
        </w:rPr>
      </w:pPr>
      <w:r w:rsidRPr="00D32FBA">
        <w:rPr>
          <w:rFonts w:ascii="Gill Sans MT" w:hAnsi="Gill Sans MT"/>
          <w:b/>
        </w:rPr>
        <w:t>Dijon</w:t>
      </w:r>
      <w:r w:rsidR="000A769B" w:rsidRPr="00D32FBA">
        <w:rPr>
          <w:rFonts w:ascii="Gill Sans MT" w:hAnsi="Gill Sans MT"/>
          <w:b/>
        </w:rPr>
        <w:t xml:space="preserve"> (Col. </w:t>
      </w:r>
      <w:proofErr w:type="spellStart"/>
      <w:r w:rsidR="000A769B" w:rsidRPr="00D32FBA">
        <w:rPr>
          <w:rFonts w:ascii="Gill Sans MT" w:hAnsi="Gill Sans MT"/>
          <w:b/>
        </w:rPr>
        <w:t>Pardé</w:t>
      </w:r>
      <w:proofErr w:type="spellEnd"/>
      <w:r w:rsidR="000A769B" w:rsidRPr="00D32FBA">
        <w:rPr>
          <w:rFonts w:ascii="Gill Sans MT" w:hAnsi="Gill Sans MT"/>
          <w:b/>
        </w:rPr>
        <w:t>)</w:t>
      </w:r>
      <w:r w:rsidRPr="00D32FBA">
        <w:rPr>
          <w:rFonts w:ascii="Gill Sans MT" w:hAnsi="Gill Sans MT"/>
          <w:b/>
        </w:rPr>
        <w:t xml:space="preserve"> </w:t>
      </w:r>
      <w:r w:rsidRPr="00D32FBA">
        <w:rPr>
          <w:rFonts w:ascii="Gill Sans MT" w:hAnsi="Gill Sans MT"/>
          <w:b/>
        </w:rPr>
        <w:tab/>
      </w:r>
      <w:r w:rsidRPr="00D32FBA">
        <w:rPr>
          <w:rFonts w:ascii="Gill Sans MT" w:hAnsi="Gill Sans MT"/>
          <w:b/>
        </w:rPr>
        <w:tab/>
      </w:r>
      <w:r w:rsidR="0042464C" w:rsidRPr="00D32FBA">
        <w:rPr>
          <w:rFonts w:ascii="Gill Sans MT" w:hAnsi="Gill Sans MT"/>
          <w:b/>
        </w:rPr>
        <w:tab/>
      </w:r>
      <w:r w:rsidR="00601375" w:rsidRPr="00D32FBA">
        <w:rPr>
          <w:rFonts w:ascii="Gill Sans MT" w:hAnsi="Gill Sans MT"/>
          <w:b/>
        </w:rPr>
        <w:t xml:space="preserve">Cracovie (Pol.), </w:t>
      </w:r>
      <w:proofErr w:type="spellStart"/>
      <w:r w:rsidR="000A769B" w:rsidRPr="00D32FBA">
        <w:rPr>
          <w:rFonts w:ascii="Gill Sans MT" w:hAnsi="Gill Sans MT"/>
          <w:b/>
        </w:rPr>
        <w:t>Kostanai</w:t>
      </w:r>
      <w:proofErr w:type="spellEnd"/>
      <w:r w:rsidR="000A769B" w:rsidRPr="00D32FBA">
        <w:rPr>
          <w:rFonts w:ascii="Gill Sans MT" w:hAnsi="Gill Sans MT"/>
          <w:b/>
        </w:rPr>
        <w:t>/</w:t>
      </w:r>
      <w:proofErr w:type="spellStart"/>
      <w:r w:rsidR="00A60E93" w:rsidRPr="00D32FBA">
        <w:rPr>
          <w:rFonts w:ascii="Gill Sans MT" w:hAnsi="Gill Sans MT"/>
          <w:b/>
        </w:rPr>
        <w:t>Nourso</w:t>
      </w:r>
      <w:r w:rsidR="00601375" w:rsidRPr="00D32FBA">
        <w:rPr>
          <w:rFonts w:ascii="Gill Sans MT" w:hAnsi="Gill Sans MT"/>
          <w:b/>
        </w:rPr>
        <w:t>ultan</w:t>
      </w:r>
      <w:proofErr w:type="spellEnd"/>
      <w:r w:rsidR="00601375" w:rsidRPr="00D32FBA">
        <w:rPr>
          <w:rFonts w:ascii="Gill Sans MT" w:hAnsi="Gill Sans MT"/>
          <w:b/>
        </w:rPr>
        <w:t xml:space="preserve"> (</w:t>
      </w:r>
      <w:proofErr w:type="spellStart"/>
      <w:r w:rsidR="00601375" w:rsidRPr="00D32FBA">
        <w:rPr>
          <w:rFonts w:ascii="Gill Sans MT" w:hAnsi="Gill Sans MT"/>
          <w:b/>
        </w:rPr>
        <w:t>Kazakst</w:t>
      </w:r>
      <w:proofErr w:type="spellEnd"/>
      <w:r w:rsidR="00601375" w:rsidRPr="00D32FBA">
        <w:rPr>
          <w:rFonts w:ascii="Gill Sans MT" w:hAnsi="Gill Sans MT"/>
          <w:b/>
        </w:rPr>
        <w:t>.</w:t>
      </w:r>
      <w:r w:rsidR="00A60E93" w:rsidRPr="00D32FBA">
        <w:rPr>
          <w:rFonts w:ascii="Gill Sans MT" w:hAnsi="Gill Sans MT"/>
          <w:b/>
        </w:rPr>
        <w:t>)</w:t>
      </w:r>
    </w:p>
    <w:p w14:paraId="6D81EF81" w14:textId="77777777" w:rsidR="00F653E1" w:rsidRPr="00D32FBA" w:rsidRDefault="00F653E1" w:rsidP="001B6C08">
      <w:pPr>
        <w:jc w:val="both"/>
        <w:rPr>
          <w:rFonts w:ascii="Gill Sans MT" w:hAnsi="Gill Sans MT"/>
          <w:b/>
        </w:rPr>
      </w:pPr>
    </w:p>
    <w:p w14:paraId="298DD67D" w14:textId="336D6B17" w:rsidR="00F653E1" w:rsidRPr="00D32FBA" w:rsidRDefault="00F653E1" w:rsidP="00561F4D">
      <w:pPr>
        <w:ind w:left="3540" w:hanging="3540"/>
        <w:jc w:val="both"/>
        <w:rPr>
          <w:rFonts w:ascii="Gill Sans MT" w:hAnsi="Gill Sans MT"/>
          <w:b/>
        </w:rPr>
      </w:pPr>
      <w:r w:rsidRPr="00D32FBA">
        <w:rPr>
          <w:rFonts w:ascii="Gill Sans MT" w:hAnsi="Gill Sans MT"/>
          <w:b/>
        </w:rPr>
        <w:t>Dole</w:t>
      </w:r>
      <w:r w:rsidR="000A769B" w:rsidRPr="00D32FBA">
        <w:rPr>
          <w:rFonts w:ascii="Gill Sans MT" w:hAnsi="Gill Sans MT"/>
          <w:b/>
        </w:rPr>
        <w:t xml:space="preserve"> (Col. </w:t>
      </w:r>
      <w:r w:rsidR="0042464C" w:rsidRPr="00D32FBA">
        <w:rPr>
          <w:rFonts w:ascii="Gill Sans MT" w:hAnsi="Gill Sans MT"/>
          <w:b/>
        </w:rPr>
        <w:t>d</w:t>
      </w:r>
      <w:r w:rsidR="000A769B" w:rsidRPr="00D32FBA">
        <w:rPr>
          <w:rFonts w:ascii="Gill Sans MT" w:hAnsi="Gill Sans MT"/>
          <w:b/>
        </w:rPr>
        <w:t>e l’Arc)</w:t>
      </w:r>
      <w:r w:rsidR="000A769B" w:rsidRPr="00D32FBA">
        <w:rPr>
          <w:rFonts w:ascii="Gill Sans MT" w:hAnsi="Gill Sans MT"/>
          <w:b/>
        </w:rPr>
        <w:tab/>
      </w:r>
      <w:bookmarkStart w:id="0" w:name="_GoBack"/>
      <w:bookmarkEnd w:id="0"/>
      <w:r w:rsidRPr="00D32FBA">
        <w:rPr>
          <w:rFonts w:ascii="Gill Sans MT" w:hAnsi="Gill Sans MT"/>
          <w:b/>
        </w:rPr>
        <w:t>Shanghai</w:t>
      </w:r>
      <w:r w:rsidR="00A60E93" w:rsidRPr="00D32FBA">
        <w:rPr>
          <w:rFonts w:ascii="Gill Sans MT" w:hAnsi="Gill Sans MT"/>
          <w:b/>
        </w:rPr>
        <w:t xml:space="preserve"> (Chine), </w:t>
      </w:r>
      <w:r w:rsidRPr="00D32FBA">
        <w:rPr>
          <w:rFonts w:ascii="Gill Sans MT" w:hAnsi="Gill Sans MT"/>
          <w:b/>
        </w:rPr>
        <w:t>Rio de Janeiro</w:t>
      </w:r>
      <w:r w:rsidR="00A60E93" w:rsidRPr="00D32FBA">
        <w:rPr>
          <w:rFonts w:ascii="Gill Sans MT" w:hAnsi="Gill Sans MT"/>
          <w:b/>
        </w:rPr>
        <w:t xml:space="preserve"> (Brésil</w:t>
      </w:r>
      <w:r w:rsidR="0042464C" w:rsidRPr="00D32FBA">
        <w:rPr>
          <w:rFonts w:ascii="Gill Sans MT" w:hAnsi="Gill Sans MT"/>
          <w:b/>
        </w:rPr>
        <w:t>)</w:t>
      </w:r>
      <w:r w:rsidR="00561F4D">
        <w:rPr>
          <w:rFonts w:ascii="Gill Sans MT" w:hAnsi="Gill Sans MT"/>
          <w:b/>
        </w:rPr>
        <w:t>, Kostroma (Russie, lait d’élan)</w:t>
      </w:r>
    </w:p>
    <w:p w14:paraId="7A503FC1" w14:textId="77777777" w:rsidR="00F653E1" w:rsidRPr="00D32FBA" w:rsidRDefault="00F653E1" w:rsidP="001B6C08">
      <w:pPr>
        <w:jc w:val="both"/>
        <w:rPr>
          <w:rFonts w:ascii="Gill Sans MT" w:hAnsi="Gill Sans MT"/>
          <w:b/>
        </w:rPr>
      </w:pPr>
    </w:p>
    <w:p w14:paraId="73AADB9A" w14:textId="3B936C4D" w:rsidR="00F653E1" w:rsidRPr="00526E3F" w:rsidRDefault="00F653E1" w:rsidP="001B6C08">
      <w:pPr>
        <w:jc w:val="both"/>
        <w:rPr>
          <w:rFonts w:ascii="Gill Sans MT" w:hAnsi="Gill Sans MT"/>
          <w:b/>
          <w:lang w:val="en-US"/>
        </w:rPr>
      </w:pPr>
      <w:r w:rsidRPr="00526E3F">
        <w:rPr>
          <w:rFonts w:ascii="Gill Sans MT" w:hAnsi="Gill Sans MT"/>
          <w:b/>
          <w:lang w:val="en-US"/>
        </w:rPr>
        <w:t>Nancy</w:t>
      </w:r>
      <w:r w:rsidR="00813CFF" w:rsidRPr="00526E3F">
        <w:rPr>
          <w:rFonts w:ascii="Gill Sans MT" w:hAnsi="Gill Sans MT"/>
          <w:b/>
          <w:lang w:val="en-US"/>
        </w:rPr>
        <w:t xml:space="preserve"> (Col. </w:t>
      </w:r>
      <w:proofErr w:type="spellStart"/>
      <w:r w:rsidR="00813CFF" w:rsidRPr="00526E3F">
        <w:rPr>
          <w:rFonts w:ascii="Gill Sans MT" w:hAnsi="Gill Sans MT"/>
          <w:b/>
          <w:lang w:val="en-US"/>
        </w:rPr>
        <w:t>Pilote</w:t>
      </w:r>
      <w:proofErr w:type="spellEnd"/>
      <w:r w:rsidR="00813CFF" w:rsidRPr="00526E3F">
        <w:rPr>
          <w:rFonts w:ascii="Gill Sans MT" w:hAnsi="Gill Sans MT"/>
          <w:b/>
          <w:lang w:val="en-US"/>
        </w:rPr>
        <w:t>)</w:t>
      </w:r>
      <w:r w:rsidRPr="00526E3F">
        <w:rPr>
          <w:rFonts w:ascii="Gill Sans MT" w:hAnsi="Gill Sans MT"/>
          <w:b/>
          <w:lang w:val="en-US"/>
        </w:rPr>
        <w:tab/>
      </w:r>
      <w:r w:rsidR="00601375" w:rsidRPr="00526E3F">
        <w:rPr>
          <w:rFonts w:ascii="Gill Sans MT" w:hAnsi="Gill Sans MT"/>
          <w:b/>
          <w:lang w:val="en-US"/>
        </w:rPr>
        <w:tab/>
      </w:r>
      <w:r w:rsidR="00D03D38" w:rsidRPr="00526E3F">
        <w:rPr>
          <w:rFonts w:ascii="Gill Sans MT" w:hAnsi="Gill Sans MT"/>
          <w:b/>
          <w:lang w:val="en-US"/>
        </w:rPr>
        <w:t xml:space="preserve">Col. </w:t>
      </w:r>
      <w:proofErr w:type="spellStart"/>
      <w:r w:rsidR="00D03D38" w:rsidRPr="00526E3F">
        <w:rPr>
          <w:rFonts w:ascii="Gill Sans MT" w:hAnsi="Gill Sans MT"/>
          <w:b/>
          <w:lang w:val="en-US"/>
        </w:rPr>
        <w:t>Woippy</w:t>
      </w:r>
      <w:proofErr w:type="spellEnd"/>
      <w:r w:rsidR="00D03D38">
        <w:rPr>
          <w:rFonts w:ascii="Gill Sans MT" w:hAnsi="Gill Sans MT"/>
          <w:b/>
          <w:lang w:val="en-US"/>
        </w:rPr>
        <w:t xml:space="preserve">, </w:t>
      </w:r>
      <w:proofErr w:type="spellStart"/>
      <w:r w:rsidR="00D03D38">
        <w:rPr>
          <w:rFonts w:ascii="Gill Sans MT" w:hAnsi="Gill Sans MT"/>
          <w:b/>
          <w:lang w:val="en-US"/>
        </w:rPr>
        <w:t>Kourou</w:t>
      </w:r>
      <w:proofErr w:type="spellEnd"/>
      <w:r w:rsidR="00D03D38">
        <w:rPr>
          <w:rFonts w:ascii="Gill Sans MT" w:hAnsi="Gill Sans MT"/>
          <w:b/>
          <w:lang w:val="en-US"/>
        </w:rPr>
        <w:t xml:space="preserve"> (</w:t>
      </w:r>
      <w:proofErr w:type="spellStart"/>
      <w:r w:rsidR="00D03D38">
        <w:rPr>
          <w:rFonts w:ascii="Gill Sans MT" w:hAnsi="Gill Sans MT"/>
          <w:b/>
          <w:lang w:val="en-US"/>
        </w:rPr>
        <w:t>Guyane</w:t>
      </w:r>
      <w:proofErr w:type="spellEnd"/>
      <w:r w:rsidR="00D03D38">
        <w:rPr>
          <w:rFonts w:ascii="Gill Sans MT" w:hAnsi="Gill Sans MT"/>
          <w:b/>
          <w:lang w:val="en-US"/>
        </w:rPr>
        <w:t>),</w:t>
      </w:r>
      <w:r w:rsidR="00813CFF" w:rsidRPr="00526E3F">
        <w:rPr>
          <w:rFonts w:ascii="Gill Sans MT" w:hAnsi="Gill Sans MT"/>
          <w:b/>
          <w:lang w:val="en-US"/>
        </w:rPr>
        <w:t xml:space="preserve"> </w:t>
      </w:r>
    </w:p>
    <w:p w14:paraId="313F59CD" w14:textId="77777777" w:rsidR="00133E8F" w:rsidRPr="00526E3F" w:rsidRDefault="00133E8F" w:rsidP="001B6C08">
      <w:pPr>
        <w:jc w:val="both"/>
        <w:rPr>
          <w:rFonts w:ascii="Gill Sans MT" w:hAnsi="Gill Sans MT"/>
          <w:b/>
          <w:lang w:val="en-US"/>
        </w:rPr>
      </w:pPr>
    </w:p>
    <w:p w14:paraId="6664D4E1" w14:textId="77777777" w:rsidR="00133E8F" w:rsidRPr="00526E3F" w:rsidRDefault="00133E8F" w:rsidP="001B6C08">
      <w:pPr>
        <w:jc w:val="both"/>
        <w:rPr>
          <w:rFonts w:ascii="Gill Sans MT" w:hAnsi="Gill Sans MT"/>
          <w:b/>
          <w:lang w:val="en-US"/>
        </w:rPr>
      </w:pPr>
    </w:p>
    <w:p w14:paraId="55940BD7" w14:textId="77777777" w:rsidR="00700F37" w:rsidRPr="00526E3F" w:rsidRDefault="00700F37" w:rsidP="00133E8F">
      <w:pPr>
        <w:jc w:val="center"/>
        <w:rPr>
          <w:rFonts w:ascii="Gill Sans MT" w:hAnsi="Gill Sans MT"/>
          <w:b/>
          <w:lang w:val="en-US"/>
        </w:rPr>
      </w:pPr>
    </w:p>
    <w:p w14:paraId="6CD2D269" w14:textId="77777777" w:rsidR="004F51FD" w:rsidRDefault="004F51FD" w:rsidP="00133E8F">
      <w:pPr>
        <w:jc w:val="center"/>
        <w:rPr>
          <w:rFonts w:ascii="Gill Sans MT" w:hAnsi="Gill Sans MT"/>
          <w:b/>
          <w:lang w:val="en-US"/>
        </w:rPr>
      </w:pPr>
    </w:p>
    <w:p w14:paraId="4547998C" w14:textId="47EA4879" w:rsidR="00133E8F" w:rsidRPr="00D32FBA" w:rsidRDefault="00133E8F" w:rsidP="00133E8F">
      <w:pPr>
        <w:jc w:val="center"/>
        <w:rPr>
          <w:rFonts w:ascii="Gill Sans MT" w:hAnsi="Gill Sans MT"/>
          <w:b/>
        </w:rPr>
      </w:pPr>
      <w:r w:rsidRPr="00D32FBA">
        <w:rPr>
          <w:rFonts w:ascii="Gill Sans MT" w:hAnsi="Gill Sans MT"/>
          <w:b/>
        </w:rPr>
        <w:t>Annexe 2</w:t>
      </w:r>
    </w:p>
    <w:p w14:paraId="34F718B7" w14:textId="77777777" w:rsidR="00700F37" w:rsidRPr="00D32FBA" w:rsidRDefault="00700F37" w:rsidP="00133E8F">
      <w:pPr>
        <w:jc w:val="center"/>
        <w:rPr>
          <w:rFonts w:ascii="Gill Sans MT" w:hAnsi="Gill Sans MT"/>
          <w:b/>
        </w:rPr>
      </w:pPr>
    </w:p>
    <w:p w14:paraId="59A568D5" w14:textId="18C62C57" w:rsidR="00700F37" w:rsidRPr="00D32FBA" w:rsidRDefault="00700F37" w:rsidP="001D769B">
      <w:pPr>
        <w:pStyle w:val="Titre"/>
        <w:spacing w:after="0"/>
        <w:jc w:val="center"/>
        <w:rPr>
          <w:rFonts w:ascii="Gill Sans MT" w:hAnsi="Gill Sans MT"/>
          <w:b/>
          <w:color w:val="000000" w:themeColor="text1"/>
          <w:sz w:val="24"/>
          <w:szCs w:val="24"/>
        </w:rPr>
      </w:pPr>
      <w:bookmarkStart w:id="1" w:name="_Toc418764489"/>
      <w:r w:rsidRPr="00D32FBA">
        <w:rPr>
          <w:rFonts w:ascii="Gill Sans MT" w:hAnsi="Gill Sans MT"/>
          <w:b/>
          <w:color w:val="000000" w:themeColor="text1"/>
          <w:sz w:val="24"/>
          <w:szCs w:val="24"/>
        </w:rPr>
        <w:t>Séquence « Ferments d’ici et d’ailleurs »</w:t>
      </w:r>
      <w:r w:rsidR="00D33263" w:rsidRPr="00D32FBA">
        <w:rPr>
          <w:rFonts w:ascii="Gill Sans MT" w:hAnsi="Gill Sans MT"/>
          <w:b/>
          <w:color w:val="000000" w:themeColor="text1"/>
          <w:sz w:val="24"/>
          <w:szCs w:val="24"/>
        </w:rPr>
        <w:t xml:space="preserve"> Fiche rédigée à partir de la fiche </w:t>
      </w:r>
      <w:r w:rsidR="00D33263" w:rsidRPr="00D32FBA">
        <w:rPr>
          <w:rFonts w:ascii="Gill Sans MT" w:hAnsi="Gill Sans MT"/>
          <w:b/>
          <w:i/>
          <w:color w:val="000000" w:themeColor="text1"/>
          <w:sz w:val="24"/>
          <w:szCs w:val="24"/>
        </w:rPr>
        <w:t>Ferments d’ici-Ferments d’ailleurs</w:t>
      </w:r>
      <w:r w:rsidR="00D33263" w:rsidRPr="00D32FBA">
        <w:rPr>
          <w:rFonts w:ascii="Gill Sans MT" w:hAnsi="Gill Sans MT"/>
          <w:b/>
          <w:color w:val="000000" w:themeColor="text1"/>
          <w:sz w:val="24"/>
          <w:szCs w:val="24"/>
        </w:rPr>
        <w:t xml:space="preserve"> (Fatima RAHMOUN, </w:t>
      </w:r>
      <w:proofErr w:type="spellStart"/>
      <w:r w:rsidR="00D33263" w:rsidRPr="00D32FBA">
        <w:rPr>
          <w:rFonts w:ascii="Gill Sans MT" w:hAnsi="Gill Sans MT"/>
          <w:b/>
          <w:color w:val="000000" w:themeColor="text1"/>
          <w:sz w:val="24"/>
          <w:szCs w:val="24"/>
        </w:rPr>
        <w:t>LaMap</w:t>
      </w:r>
      <w:proofErr w:type="spellEnd"/>
      <w:r w:rsidR="00D33263" w:rsidRPr="00D32FBA">
        <w:rPr>
          <w:rFonts w:ascii="Gill Sans MT" w:hAnsi="Gill Sans MT"/>
          <w:b/>
          <w:color w:val="000000" w:themeColor="text1"/>
          <w:sz w:val="24"/>
          <w:szCs w:val="24"/>
        </w:rPr>
        <w:t>)</w:t>
      </w:r>
    </w:p>
    <w:p w14:paraId="571995C8" w14:textId="77777777" w:rsidR="00D33263" w:rsidRPr="00D32FBA" w:rsidRDefault="00D33263" w:rsidP="00D33263">
      <w:pPr>
        <w:rPr>
          <w:rFonts w:ascii="Gill Sans MT" w:hAnsi="Gill Sans MT"/>
          <w:color w:val="000000" w:themeColor="text1"/>
        </w:rPr>
      </w:pPr>
    </w:p>
    <w:p w14:paraId="788E5177" w14:textId="77777777" w:rsidR="004153FB" w:rsidRPr="00D32FBA" w:rsidRDefault="00700F37" w:rsidP="001D769B">
      <w:pPr>
        <w:jc w:val="both"/>
        <w:rPr>
          <w:rFonts w:ascii="Gill Sans MT" w:hAnsi="Gill Sans MT"/>
          <w:sz w:val="22"/>
          <w:szCs w:val="22"/>
        </w:rPr>
      </w:pPr>
      <w:r w:rsidRPr="00D32FBA">
        <w:rPr>
          <w:rFonts w:ascii="Gill Sans MT" w:hAnsi="Gill Sans MT"/>
          <w:sz w:val="22"/>
          <w:szCs w:val="22"/>
        </w:rPr>
        <w:t xml:space="preserve">Conserver les aliments, pour passer l’hiver, pour passer la saison sèche, pour joindre les deux bouts. Conserver les aliments, pour qu’ils soient disponibles ailleurs, dans l’espace et dans le temps. Les protéger des assauts de la lumière et de l’oxygène, les soustraire à l’appétit des insectes et à la voracité des moisissures. Les sucrer, les saler, les chauffer, les emballer, les confier à des microorganismes qui les transforment et les protègent ! La conservation des aliments est un enjeu pour les populations humaines qui se sont tournées vers l’élevage et l’agriculture. De nombreuses méthodes de conservation ont été mises au point au cours des millénaires, sur tous les continents, sous toutes les latitudes. Elles font partie intégrante de la diversité des cultures humaines : la fermentation est une de celles-ci. </w:t>
      </w:r>
    </w:p>
    <w:p w14:paraId="2DBC3936" w14:textId="77777777" w:rsidR="004153FB" w:rsidRPr="00D32FBA" w:rsidRDefault="004153FB" w:rsidP="001D769B">
      <w:pPr>
        <w:jc w:val="both"/>
        <w:rPr>
          <w:rFonts w:ascii="Gill Sans MT" w:hAnsi="Gill Sans MT"/>
          <w:sz w:val="22"/>
          <w:szCs w:val="22"/>
        </w:rPr>
      </w:pPr>
    </w:p>
    <w:p w14:paraId="39B38A72" w14:textId="06D8297C" w:rsidR="00700F37" w:rsidRPr="00D32FBA" w:rsidRDefault="00700F37" w:rsidP="001D769B">
      <w:pPr>
        <w:jc w:val="both"/>
        <w:rPr>
          <w:rFonts w:ascii="Gill Sans MT" w:hAnsi="Gill Sans MT"/>
          <w:sz w:val="22"/>
          <w:szCs w:val="22"/>
        </w:rPr>
      </w:pPr>
      <w:r w:rsidRPr="00D32FBA">
        <w:rPr>
          <w:rFonts w:ascii="Gill Sans MT" w:hAnsi="Gill Sans MT"/>
          <w:sz w:val="22"/>
          <w:szCs w:val="22"/>
        </w:rPr>
        <w:t>Depuis moins de deux siècles, la science s’en mêle – en particulier depuis les travaux de Louis Pasteur -, et démêle le pourquoi et le comment. Elle permet d’améliorer les approches ancestrales et de mettre au point de nouvelles méthodes. Certaines formes de préparation des aliments utilisent aussi des techniques liées à la fermentation p</w:t>
      </w:r>
      <w:r w:rsidRPr="00D32FBA">
        <w:rPr>
          <w:rFonts w:ascii="Gill Sans MT" w:eastAsia="Times New Roman" w:hAnsi="Gill Sans MT" w:cs="Arial"/>
          <w:sz w:val="22"/>
          <w:szCs w:val="22"/>
        </w:rPr>
        <w:t>our améliorer leurs qualités nutritionnelles ou organoleptiques (yaourts, fromages, saucisson, choucroute, pain, vin, cidre, bière mais aussi cacao, thé, café pour ne citer que quelques aliments courants dans nos régions</w:t>
      </w:r>
      <w:r w:rsidRPr="00D32FBA">
        <w:rPr>
          <w:rFonts w:ascii="Gill Sans MT" w:eastAsia="Times New Roman" w:hAnsi="Gill Sans MT" w:cs="Times New Roman"/>
          <w:sz w:val="22"/>
          <w:szCs w:val="22"/>
        </w:rPr>
        <w:t xml:space="preserve">. </w:t>
      </w:r>
      <w:r w:rsidRPr="00D32FBA">
        <w:rPr>
          <w:rFonts w:ascii="Gill Sans MT" w:hAnsi="Gill Sans MT"/>
          <w:sz w:val="22"/>
          <w:szCs w:val="22"/>
        </w:rPr>
        <w:t>Mais, pour ne prendre que le yoghourt, les deux s’entremêlent : le yoghourt permettant une conservation du lait.</w:t>
      </w:r>
    </w:p>
    <w:p w14:paraId="28EBAB2E" w14:textId="77777777" w:rsidR="004153FB" w:rsidRPr="00D32FBA" w:rsidRDefault="004153FB" w:rsidP="001D769B">
      <w:pPr>
        <w:jc w:val="both"/>
        <w:rPr>
          <w:rFonts w:ascii="Gill Sans MT" w:hAnsi="Gill Sans MT"/>
          <w:sz w:val="22"/>
          <w:szCs w:val="22"/>
        </w:rPr>
      </w:pPr>
    </w:p>
    <w:p w14:paraId="7412C006" w14:textId="3B09A0A9" w:rsidR="004153FB" w:rsidRPr="00D32FBA" w:rsidRDefault="004153FB" w:rsidP="001D769B">
      <w:pPr>
        <w:jc w:val="both"/>
        <w:rPr>
          <w:rFonts w:ascii="Gill Sans MT" w:hAnsi="Gill Sans MT"/>
          <w:b/>
          <w:sz w:val="22"/>
          <w:szCs w:val="22"/>
        </w:rPr>
      </w:pPr>
      <w:r w:rsidRPr="00D32FBA">
        <w:rPr>
          <w:rFonts w:ascii="Gill Sans MT" w:hAnsi="Gill Sans MT"/>
          <w:b/>
          <w:sz w:val="22"/>
          <w:szCs w:val="22"/>
        </w:rPr>
        <w:t>Pour transformer les aliments, on utilise les ferments (cycle 3)</w:t>
      </w:r>
    </w:p>
    <w:p w14:paraId="0E5DAEDA" w14:textId="5E015E1A" w:rsidR="004153FB" w:rsidRPr="00D32FBA" w:rsidRDefault="004153FB" w:rsidP="001D769B">
      <w:pPr>
        <w:jc w:val="both"/>
        <w:rPr>
          <w:rFonts w:ascii="Gill Sans MT" w:eastAsia="Times New Roman" w:hAnsi="Gill Sans MT" w:cs="Times New Roman"/>
          <w:b/>
          <w:sz w:val="22"/>
          <w:szCs w:val="22"/>
        </w:rPr>
      </w:pPr>
      <w:r w:rsidRPr="00D32FBA">
        <w:rPr>
          <w:rFonts w:ascii="Gill Sans MT" w:hAnsi="Gill Sans MT"/>
          <w:b/>
          <w:sz w:val="22"/>
          <w:szCs w:val="22"/>
        </w:rPr>
        <w:t>Vous connaissez la cellule ? On utilise son fonctionnement pour fabriquer des aliments (cycle 4)</w:t>
      </w:r>
    </w:p>
    <w:p w14:paraId="6270DAB2" w14:textId="77777777" w:rsidR="001D769B" w:rsidRPr="00D32FBA" w:rsidRDefault="001D769B" w:rsidP="001D769B">
      <w:pPr>
        <w:pStyle w:val="Titre3"/>
        <w:spacing w:before="0"/>
        <w:rPr>
          <w:rFonts w:ascii="Gill Sans MT" w:hAnsi="Gill Sans MT"/>
          <w:sz w:val="22"/>
          <w:szCs w:val="22"/>
        </w:rPr>
      </w:pPr>
    </w:p>
    <w:p w14:paraId="48232631" w14:textId="381C9ADF" w:rsidR="00700F37" w:rsidRPr="00D32FBA" w:rsidRDefault="00700F37" w:rsidP="001D769B">
      <w:pPr>
        <w:jc w:val="both"/>
        <w:rPr>
          <w:rFonts w:ascii="Gill Sans MT" w:hAnsi="Gill Sans MT"/>
          <w:sz w:val="22"/>
          <w:szCs w:val="22"/>
        </w:rPr>
      </w:pPr>
      <w:r w:rsidRPr="00D32FBA">
        <w:rPr>
          <w:rFonts w:ascii="Gill Sans MT" w:hAnsi="Gill Sans MT"/>
          <w:sz w:val="22"/>
          <w:szCs w:val="22"/>
        </w:rPr>
        <w:t>Cette séquence est conçue pour être menée</w:t>
      </w:r>
      <w:r w:rsidR="007D5A97" w:rsidRPr="00D32FBA">
        <w:rPr>
          <w:rFonts w:ascii="Gill Sans MT" w:hAnsi="Gill Sans MT"/>
          <w:sz w:val="22"/>
          <w:szCs w:val="22"/>
        </w:rPr>
        <w:t xml:space="preserve"> </w:t>
      </w:r>
      <w:r w:rsidRPr="00D32FBA">
        <w:rPr>
          <w:rFonts w:ascii="Gill Sans MT" w:hAnsi="Gill Sans MT"/>
          <w:sz w:val="22"/>
          <w:szCs w:val="22"/>
        </w:rPr>
        <w:t xml:space="preserve">par le professeur de </w:t>
      </w:r>
      <w:r w:rsidRPr="00D32FBA">
        <w:rPr>
          <w:rFonts w:ascii="Gill Sans MT" w:hAnsi="Gill Sans MT"/>
          <w:i/>
          <w:sz w:val="22"/>
          <w:szCs w:val="22"/>
        </w:rPr>
        <w:t>Sciences et technologie</w:t>
      </w:r>
      <w:r w:rsidRPr="00D32FBA">
        <w:rPr>
          <w:rFonts w:ascii="Gill Sans MT" w:hAnsi="Gill Sans MT"/>
          <w:sz w:val="22"/>
          <w:szCs w:val="22"/>
        </w:rPr>
        <w:t xml:space="preserve"> ou par les professeurs de </w:t>
      </w:r>
      <w:r w:rsidRPr="00D32FBA">
        <w:rPr>
          <w:rFonts w:ascii="Gill Sans MT" w:hAnsi="Gill Sans MT"/>
          <w:i/>
          <w:sz w:val="22"/>
          <w:szCs w:val="22"/>
        </w:rPr>
        <w:t>Sciences de la vie et de la Terre et de Physique-chimie</w:t>
      </w:r>
      <w:r w:rsidRPr="00D32FBA">
        <w:rPr>
          <w:rFonts w:ascii="Gill Sans MT" w:hAnsi="Gill Sans MT"/>
          <w:sz w:val="22"/>
          <w:szCs w:val="22"/>
        </w:rPr>
        <w:t>. Elle permet d’aborder – partiellement pour certains items</w:t>
      </w:r>
      <w:r w:rsidR="00822B59">
        <w:rPr>
          <w:rFonts w:ascii="Gill Sans MT" w:hAnsi="Gill Sans MT"/>
          <w:sz w:val="22"/>
          <w:szCs w:val="22"/>
        </w:rPr>
        <w:t>.</w:t>
      </w:r>
    </w:p>
    <w:p w14:paraId="077D00C4" w14:textId="77777777" w:rsidR="00700F37" w:rsidRPr="00D32FBA" w:rsidRDefault="00700F37" w:rsidP="001D769B">
      <w:pPr>
        <w:jc w:val="both"/>
        <w:rPr>
          <w:rFonts w:ascii="Gill Sans MT" w:hAnsi="Gill Sans MT"/>
          <w:sz w:val="18"/>
          <w:szCs w:val="18"/>
          <w:highlight w:val="yellow"/>
        </w:rPr>
      </w:pPr>
    </w:p>
    <w:tbl>
      <w:tblPr>
        <w:tblStyle w:val="Grille"/>
        <w:tblW w:w="8897" w:type="dxa"/>
        <w:tblLook w:val="04A0" w:firstRow="1" w:lastRow="0" w:firstColumn="1" w:lastColumn="0" w:noHBand="0" w:noVBand="1"/>
      </w:tblPr>
      <w:tblGrid>
        <w:gridCol w:w="4222"/>
        <w:gridCol w:w="4675"/>
      </w:tblGrid>
      <w:tr w:rsidR="00700F37" w:rsidRPr="00D32FBA" w14:paraId="2F1C4988" w14:textId="77777777" w:rsidTr="00B12914">
        <w:tc>
          <w:tcPr>
            <w:tcW w:w="8897" w:type="dxa"/>
            <w:gridSpan w:val="2"/>
          </w:tcPr>
          <w:p w14:paraId="2EB349A0" w14:textId="77777777" w:rsidR="00700F37" w:rsidRPr="00D32FBA" w:rsidRDefault="00700F37" w:rsidP="001D769B">
            <w:pPr>
              <w:jc w:val="both"/>
              <w:rPr>
                <w:rFonts w:ascii="Gill Sans MT" w:hAnsi="Gill Sans MT"/>
                <w:sz w:val="20"/>
                <w:szCs w:val="20"/>
              </w:rPr>
            </w:pPr>
            <w:r w:rsidRPr="00D32FBA">
              <w:rPr>
                <w:rFonts w:ascii="Gill Sans MT" w:hAnsi="Gill Sans MT"/>
                <w:b/>
                <w:sz w:val="20"/>
                <w:szCs w:val="20"/>
              </w:rPr>
              <w:t>Le vivant, sa diversité et les fonctions que le caractérisent</w:t>
            </w:r>
          </w:p>
        </w:tc>
      </w:tr>
      <w:tr w:rsidR="00700F37" w:rsidRPr="00D32FBA" w14:paraId="37648C55" w14:textId="77777777" w:rsidTr="00B12914">
        <w:tc>
          <w:tcPr>
            <w:tcW w:w="8897" w:type="dxa"/>
            <w:gridSpan w:val="2"/>
          </w:tcPr>
          <w:p w14:paraId="6B3DA80B" w14:textId="6057488B" w:rsidR="00700F37" w:rsidRPr="00D32FBA" w:rsidRDefault="00700F37" w:rsidP="001D769B">
            <w:pPr>
              <w:rPr>
                <w:rFonts w:ascii="Gill Sans MT" w:hAnsi="Gill Sans MT"/>
                <w:b/>
                <w:sz w:val="18"/>
                <w:szCs w:val="18"/>
              </w:rPr>
            </w:pPr>
            <w:r w:rsidRPr="00D32FBA">
              <w:rPr>
                <w:rFonts w:ascii="Gill Sans MT" w:hAnsi="Gill Sans MT"/>
                <w:b/>
                <w:sz w:val="18"/>
                <w:szCs w:val="18"/>
              </w:rPr>
              <w:t>Classe</w:t>
            </w:r>
            <w:r w:rsidR="004153FB" w:rsidRPr="00D32FBA">
              <w:rPr>
                <w:rFonts w:ascii="Gill Sans MT" w:hAnsi="Gill Sans MT"/>
                <w:b/>
                <w:sz w:val="18"/>
                <w:szCs w:val="18"/>
              </w:rPr>
              <w:t xml:space="preserve">r organismes, exploiter </w:t>
            </w:r>
            <w:r w:rsidRPr="00D32FBA">
              <w:rPr>
                <w:rFonts w:ascii="Gill Sans MT" w:hAnsi="Gill Sans MT"/>
                <w:b/>
                <w:sz w:val="18"/>
                <w:szCs w:val="18"/>
              </w:rPr>
              <w:t>lie</w:t>
            </w:r>
            <w:r w:rsidR="004153FB" w:rsidRPr="00D32FBA">
              <w:rPr>
                <w:rFonts w:ascii="Gill Sans MT" w:hAnsi="Gill Sans MT"/>
                <w:b/>
                <w:sz w:val="18"/>
                <w:szCs w:val="18"/>
              </w:rPr>
              <w:t xml:space="preserve">ns de parenté pour comprendre, expliquer </w:t>
            </w:r>
            <w:r w:rsidRPr="00D32FBA">
              <w:rPr>
                <w:rFonts w:ascii="Gill Sans MT" w:hAnsi="Gill Sans MT"/>
                <w:b/>
                <w:sz w:val="18"/>
                <w:szCs w:val="18"/>
              </w:rPr>
              <w:t>évolution des organismes</w:t>
            </w:r>
          </w:p>
        </w:tc>
      </w:tr>
      <w:tr w:rsidR="00700F37" w:rsidRPr="00D32FBA" w14:paraId="213E43C0" w14:textId="77777777" w:rsidTr="00B12914">
        <w:tc>
          <w:tcPr>
            <w:tcW w:w="4222" w:type="dxa"/>
          </w:tcPr>
          <w:p w14:paraId="276866BB" w14:textId="77777777" w:rsidR="00700F37" w:rsidRPr="00D32FBA" w:rsidRDefault="00700F37" w:rsidP="001D769B">
            <w:pPr>
              <w:jc w:val="both"/>
              <w:rPr>
                <w:rFonts w:ascii="Gill Sans MT" w:hAnsi="Gill Sans MT"/>
                <w:b/>
                <w:sz w:val="18"/>
                <w:szCs w:val="18"/>
              </w:rPr>
            </w:pPr>
            <w:r w:rsidRPr="00D32FBA">
              <w:rPr>
                <w:rFonts w:ascii="Gill Sans MT" w:hAnsi="Gill Sans MT"/>
                <w:b/>
                <w:sz w:val="18"/>
                <w:szCs w:val="18"/>
              </w:rPr>
              <w:t>Unité, diversité des organismes vivants</w:t>
            </w:r>
          </w:p>
          <w:p w14:paraId="6B39E335" w14:textId="77777777" w:rsidR="00700F37" w:rsidRPr="00D32FBA" w:rsidRDefault="00700F37" w:rsidP="001D769B">
            <w:pPr>
              <w:jc w:val="both"/>
              <w:rPr>
                <w:rFonts w:ascii="Gill Sans MT" w:hAnsi="Gill Sans MT"/>
                <w:sz w:val="18"/>
                <w:szCs w:val="18"/>
                <w:highlight w:val="yellow"/>
              </w:rPr>
            </w:pPr>
            <w:r w:rsidRPr="00D32FBA">
              <w:rPr>
                <w:rFonts w:ascii="Gill Sans MT" w:hAnsi="Gill Sans MT"/>
                <w:sz w:val="18"/>
                <w:szCs w:val="18"/>
              </w:rPr>
              <w:t>La cellule, unité structurelle du vivant</w:t>
            </w:r>
          </w:p>
        </w:tc>
        <w:tc>
          <w:tcPr>
            <w:tcW w:w="4675" w:type="dxa"/>
          </w:tcPr>
          <w:p w14:paraId="52CD18D3" w14:textId="18099A0C" w:rsidR="00700F37" w:rsidRPr="00D32FBA" w:rsidRDefault="00700F37" w:rsidP="001D769B">
            <w:pPr>
              <w:jc w:val="both"/>
              <w:rPr>
                <w:rFonts w:ascii="Gill Sans MT" w:hAnsi="Gill Sans MT"/>
                <w:sz w:val="18"/>
                <w:szCs w:val="18"/>
              </w:rPr>
            </w:pPr>
            <w:r w:rsidRPr="00D32FBA">
              <w:rPr>
                <w:rFonts w:ascii="Gill Sans MT" w:hAnsi="Gill Sans MT"/>
                <w:sz w:val="18"/>
                <w:szCs w:val="18"/>
              </w:rPr>
              <w:t xml:space="preserve">Les élèves </w:t>
            </w:r>
            <w:r w:rsidR="00C51B97" w:rsidRPr="00D32FBA">
              <w:rPr>
                <w:rFonts w:ascii="Gill Sans MT" w:hAnsi="Gill Sans MT"/>
                <w:sz w:val="18"/>
                <w:szCs w:val="18"/>
              </w:rPr>
              <w:t xml:space="preserve"> </w:t>
            </w:r>
            <w:r w:rsidRPr="00D32FBA">
              <w:rPr>
                <w:rFonts w:ascii="Gill Sans MT" w:hAnsi="Gill Sans MT"/>
                <w:sz w:val="18"/>
                <w:szCs w:val="18"/>
              </w:rPr>
              <w:t>appuient leurs recherches sur des préparations et des explorations à l’échelle cellulaire, en utilisant le microscope.</w:t>
            </w:r>
          </w:p>
        </w:tc>
      </w:tr>
      <w:tr w:rsidR="00700F37" w:rsidRPr="00D32FBA" w14:paraId="3227F3B5" w14:textId="77777777" w:rsidTr="00B12914">
        <w:tc>
          <w:tcPr>
            <w:tcW w:w="8897" w:type="dxa"/>
            <w:gridSpan w:val="2"/>
          </w:tcPr>
          <w:p w14:paraId="6CB9E235" w14:textId="77777777" w:rsidR="00700F37" w:rsidRPr="00D32FBA" w:rsidRDefault="00700F37" w:rsidP="001D769B">
            <w:pPr>
              <w:rPr>
                <w:rFonts w:ascii="Gill Sans MT" w:hAnsi="Gill Sans MT"/>
                <w:b/>
                <w:sz w:val="18"/>
                <w:szCs w:val="18"/>
              </w:rPr>
            </w:pPr>
            <w:r w:rsidRPr="00D32FBA">
              <w:rPr>
                <w:rFonts w:ascii="Gill Sans MT" w:hAnsi="Gill Sans MT"/>
                <w:b/>
                <w:sz w:val="18"/>
                <w:szCs w:val="18"/>
              </w:rPr>
              <w:t>Expliquer les besoins variables en aliments de l’être humain ; l’origine et les techniques mises en œuvre pour transformer et conserver les aliments.</w:t>
            </w:r>
          </w:p>
        </w:tc>
      </w:tr>
      <w:tr w:rsidR="00700F37" w:rsidRPr="00D32FBA" w14:paraId="0DD0D8B9" w14:textId="77777777" w:rsidTr="00B12914">
        <w:tc>
          <w:tcPr>
            <w:tcW w:w="4222" w:type="dxa"/>
          </w:tcPr>
          <w:p w14:paraId="41BD2252" w14:textId="77777777" w:rsidR="00700F37" w:rsidRPr="00D32FBA" w:rsidRDefault="00700F37" w:rsidP="001D769B">
            <w:pPr>
              <w:jc w:val="both"/>
              <w:rPr>
                <w:rFonts w:ascii="Gill Sans MT" w:hAnsi="Gill Sans MT"/>
                <w:b/>
                <w:sz w:val="18"/>
                <w:szCs w:val="18"/>
              </w:rPr>
            </w:pPr>
            <w:r w:rsidRPr="00D32FBA">
              <w:rPr>
                <w:rFonts w:ascii="Gill Sans MT" w:hAnsi="Gill Sans MT"/>
                <w:b/>
                <w:sz w:val="18"/>
                <w:szCs w:val="18"/>
              </w:rPr>
              <w:t>Les fonctions de nutrition</w:t>
            </w:r>
          </w:p>
          <w:p w14:paraId="0FDA8D24" w14:textId="77777777" w:rsidR="00700F37" w:rsidRPr="00D32FBA" w:rsidRDefault="00700F37" w:rsidP="001D769B">
            <w:pPr>
              <w:jc w:val="both"/>
              <w:rPr>
                <w:rFonts w:ascii="Gill Sans MT" w:hAnsi="Gill Sans MT"/>
                <w:sz w:val="18"/>
                <w:szCs w:val="18"/>
              </w:rPr>
            </w:pPr>
            <w:r w:rsidRPr="00D32FBA">
              <w:rPr>
                <w:rFonts w:ascii="Gill Sans MT" w:hAnsi="Gill Sans MT"/>
                <w:sz w:val="18"/>
                <w:szCs w:val="18"/>
              </w:rPr>
              <w:t>Apports alimentaires : qualité et quantité.</w:t>
            </w:r>
          </w:p>
          <w:p w14:paraId="4E656064" w14:textId="4ACF0079" w:rsidR="00700F37" w:rsidRPr="00D32FBA" w:rsidRDefault="00C51B97" w:rsidP="001D769B">
            <w:pPr>
              <w:jc w:val="both"/>
              <w:rPr>
                <w:rFonts w:ascii="Gill Sans MT" w:hAnsi="Gill Sans MT"/>
                <w:sz w:val="18"/>
                <w:szCs w:val="18"/>
              </w:rPr>
            </w:pPr>
            <w:r w:rsidRPr="00D32FBA">
              <w:rPr>
                <w:rFonts w:ascii="Gill Sans MT" w:hAnsi="Gill Sans MT"/>
                <w:sz w:val="18"/>
                <w:szCs w:val="18"/>
              </w:rPr>
              <w:t>Mise</w:t>
            </w:r>
            <w:r w:rsidR="00700F37" w:rsidRPr="00D32FBA">
              <w:rPr>
                <w:rFonts w:ascii="Gill Sans MT" w:hAnsi="Gill Sans MT"/>
                <w:sz w:val="18"/>
                <w:szCs w:val="18"/>
              </w:rPr>
              <w:t xml:space="preserve"> en évidence la place des microorganismes dans production et conservation des aliments. </w:t>
            </w:r>
          </w:p>
          <w:p w14:paraId="222FACA7" w14:textId="19DDF44E" w:rsidR="00700F37" w:rsidRPr="00D32FBA" w:rsidRDefault="00C51B97" w:rsidP="001D769B">
            <w:pPr>
              <w:jc w:val="both"/>
              <w:rPr>
                <w:rFonts w:ascii="Gill Sans MT" w:hAnsi="Gill Sans MT"/>
                <w:sz w:val="18"/>
                <w:szCs w:val="18"/>
              </w:rPr>
            </w:pPr>
            <w:r w:rsidRPr="00D32FBA">
              <w:rPr>
                <w:rFonts w:ascii="Gill Sans MT" w:hAnsi="Gill Sans MT"/>
                <w:sz w:val="18"/>
                <w:szCs w:val="18"/>
              </w:rPr>
              <w:t>Mise</w:t>
            </w:r>
            <w:r w:rsidR="00700F37" w:rsidRPr="00D32FBA">
              <w:rPr>
                <w:rFonts w:ascii="Gill Sans MT" w:hAnsi="Gill Sans MT"/>
                <w:sz w:val="18"/>
                <w:szCs w:val="18"/>
              </w:rPr>
              <w:t xml:space="preserve"> en relation paramètres physico-chimiques lors de la conservation des aliments et limitation de la prolifération des microorganismes pathogènes.</w:t>
            </w:r>
          </w:p>
          <w:p w14:paraId="72EECB85" w14:textId="77777777" w:rsidR="00700F37" w:rsidRPr="00D32FBA" w:rsidRDefault="00700F37" w:rsidP="001D769B">
            <w:pPr>
              <w:jc w:val="both"/>
              <w:rPr>
                <w:rFonts w:ascii="Gill Sans MT" w:hAnsi="Gill Sans MT"/>
                <w:sz w:val="18"/>
                <w:szCs w:val="18"/>
              </w:rPr>
            </w:pPr>
            <w:r w:rsidRPr="00D32FBA">
              <w:rPr>
                <w:rFonts w:ascii="Gill Sans MT" w:hAnsi="Gill Sans MT"/>
                <w:sz w:val="18"/>
                <w:szCs w:val="18"/>
              </w:rPr>
              <w:t>Hygiène alimentaire.</w:t>
            </w:r>
          </w:p>
        </w:tc>
        <w:tc>
          <w:tcPr>
            <w:tcW w:w="4675" w:type="dxa"/>
          </w:tcPr>
          <w:p w14:paraId="54A87D04" w14:textId="6F01C8FD" w:rsidR="00700F37" w:rsidRPr="00D32FBA" w:rsidRDefault="00700F37" w:rsidP="001D769B">
            <w:pPr>
              <w:jc w:val="both"/>
              <w:rPr>
                <w:rFonts w:ascii="Gill Sans MT" w:hAnsi="Gill Sans MT"/>
                <w:sz w:val="18"/>
                <w:szCs w:val="18"/>
              </w:rPr>
            </w:pPr>
            <w:r w:rsidRPr="00D32FBA">
              <w:rPr>
                <w:rFonts w:ascii="Gill Sans MT" w:hAnsi="Gill Sans MT"/>
                <w:sz w:val="18"/>
                <w:szCs w:val="18"/>
              </w:rPr>
              <w:t>Ils réalisent des transformations alimentaires au laboratoire (yaourts, pâte, levée).Ce thème permet de compléter la découverte du vivant par l’approche des micro-organismes (petites expériences pasteuriennes).</w:t>
            </w:r>
          </w:p>
          <w:p w14:paraId="5ED0DD90" w14:textId="328882D4" w:rsidR="00700F37" w:rsidRPr="00D32FBA" w:rsidRDefault="00700F37" w:rsidP="001D769B">
            <w:pPr>
              <w:jc w:val="both"/>
              <w:rPr>
                <w:rFonts w:ascii="Gill Sans MT" w:hAnsi="Gill Sans MT"/>
                <w:sz w:val="18"/>
                <w:szCs w:val="18"/>
              </w:rPr>
            </w:pPr>
          </w:p>
        </w:tc>
      </w:tr>
    </w:tbl>
    <w:p w14:paraId="4F759CCB" w14:textId="77777777" w:rsidR="004153FB" w:rsidRPr="00D32FBA" w:rsidRDefault="004153FB" w:rsidP="004153FB">
      <w:pPr>
        <w:rPr>
          <w:rFonts w:ascii="Gill Sans MT" w:hAnsi="Gill Sans MT"/>
          <w:sz w:val="18"/>
          <w:szCs w:val="18"/>
        </w:rPr>
      </w:pPr>
    </w:p>
    <w:tbl>
      <w:tblPr>
        <w:tblStyle w:val="Grille"/>
        <w:tblW w:w="8897" w:type="dxa"/>
        <w:tblLook w:val="04A0" w:firstRow="1" w:lastRow="0" w:firstColumn="1" w:lastColumn="0" w:noHBand="0" w:noVBand="1"/>
      </w:tblPr>
      <w:tblGrid>
        <w:gridCol w:w="4222"/>
        <w:gridCol w:w="4675"/>
      </w:tblGrid>
      <w:tr w:rsidR="004153FB" w:rsidRPr="00D32FBA" w14:paraId="0882599D" w14:textId="77777777" w:rsidTr="00AA6334">
        <w:tc>
          <w:tcPr>
            <w:tcW w:w="8897" w:type="dxa"/>
            <w:gridSpan w:val="2"/>
          </w:tcPr>
          <w:p w14:paraId="49BA3B50" w14:textId="77777777" w:rsidR="004153FB" w:rsidRPr="00D32FBA" w:rsidRDefault="004153FB" w:rsidP="00AA6334">
            <w:pPr>
              <w:jc w:val="both"/>
              <w:rPr>
                <w:rFonts w:ascii="Gill Sans MT" w:hAnsi="Gill Sans MT"/>
                <w:sz w:val="20"/>
                <w:szCs w:val="20"/>
              </w:rPr>
            </w:pPr>
            <w:r w:rsidRPr="00D32FBA">
              <w:rPr>
                <w:rFonts w:ascii="Gill Sans MT" w:hAnsi="Gill Sans MT"/>
                <w:b/>
                <w:sz w:val="20"/>
                <w:szCs w:val="20"/>
              </w:rPr>
              <w:t>Matière, mouvement, énergie, information</w:t>
            </w:r>
          </w:p>
        </w:tc>
      </w:tr>
      <w:tr w:rsidR="004153FB" w:rsidRPr="00D32FBA" w14:paraId="2668C37E" w14:textId="77777777" w:rsidTr="00AA6334">
        <w:tc>
          <w:tcPr>
            <w:tcW w:w="8897" w:type="dxa"/>
            <w:gridSpan w:val="2"/>
          </w:tcPr>
          <w:p w14:paraId="0BB47E95" w14:textId="77777777" w:rsidR="004153FB" w:rsidRPr="00D32FBA" w:rsidRDefault="004153FB" w:rsidP="00AA6334">
            <w:pPr>
              <w:rPr>
                <w:rFonts w:ascii="Gill Sans MT" w:hAnsi="Gill Sans MT"/>
                <w:b/>
                <w:sz w:val="18"/>
                <w:szCs w:val="18"/>
              </w:rPr>
            </w:pPr>
            <w:r w:rsidRPr="00D32FBA">
              <w:rPr>
                <w:rFonts w:ascii="Gill Sans MT" w:hAnsi="Gill Sans MT"/>
                <w:b/>
                <w:sz w:val="18"/>
                <w:szCs w:val="18"/>
              </w:rPr>
              <w:t>Décrire les états et la constitution de la matière à l’échelle macroscopique</w:t>
            </w:r>
          </w:p>
        </w:tc>
      </w:tr>
      <w:tr w:rsidR="004153FB" w:rsidRPr="00D32FBA" w14:paraId="6337AF80" w14:textId="77777777" w:rsidTr="00AA6334">
        <w:tc>
          <w:tcPr>
            <w:tcW w:w="4222" w:type="dxa"/>
          </w:tcPr>
          <w:p w14:paraId="1C207671" w14:textId="77777777" w:rsidR="004153FB" w:rsidRPr="00D32FBA" w:rsidRDefault="004153FB" w:rsidP="00AA6334">
            <w:pPr>
              <w:jc w:val="both"/>
              <w:rPr>
                <w:rFonts w:ascii="Gill Sans MT" w:hAnsi="Gill Sans MT"/>
                <w:sz w:val="18"/>
                <w:szCs w:val="18"/>
              </w:rPr>
            </w:pPr>
            <w:r w:rsidRPr="00D32FBA">
              <w:rPr>
                <w:rFonts w:ascii="Gill Sans MT" w:hAnsi="Gill Sans MT"/>
                <w:sz w:val="18"/>
                <w:szCs w:val="18"/>
              </w:rPr>
              <w:t>La masse est une grandeur physique qui caractérise un échantillon de matière.</w:t>
            </w:r>
          </w:p>
          <w:p w14:paraId="246C9356" w14:textId="77777777" w:rsidR="004153FB" w:rsidRPr="00D32FBA" w:rsidRDefault="004153FB" w:rsidP="00AA6334">
            <w:pPr>
              <w:jc w:val="both"/>
              <w:rPr>
                <w:rFonts w:ascii="Gill Sans MT" w:hAnsi="Gill Sans MT"/>
                <w:sz w:val="18"/>
                <w:szCs w:val="18"/>
              </w:rPr>
            </w:pPr>
            <w:r w:rsidRPr="00D32FBA">
              <w:rPr>
                <w:rFonts w:ascii="Gill Sans MT" w:hAnsi="Gill Sans MT"/>
                <w:sz w:val="18"/>
                <w:szCs w:val="18"/>
              </w:rPr>
              <w:t>Réaliser des mélanges peut provoquer des transformations de la matière (dissolution, réaction).</w:t>
            </w:r>
          </w:p>
          <w:p w14:paraId="745D0C40" w14:textId="77777777" w:rsidR="004153FB" w:rsidRPr="00D32FBA" w:rsidRDefault="004153FB" w:rsidP="00AA6334">
            <w:pPr>
              <w:jc w:val="both"/>
              <w:rPr>
                <w:rFonts w:ascii="Gill Sans MT" w:hAnsi="Gill Sans MT"/>
                <w:sz w:val="18"/>
                <w:szCs w:val="18"/>
              </w:rPr>
            </w:pPr>
            <w:r w:rsidRPr="00D32FBA">
              <w:rPr>
                <w:rFonts w:ascii="Gill Sans MT" w:hAnsi="Gill Sans MT"/>
                <w:sz w:val="18"/>
                <w:szCs w:val="18"/>
              </w:rPr>
              <w:t>La matière qui nous entoure (à l’état solide, liquide ou gazeux), résultat d’un mélange de différents constituants.</w:t>
            </w:r>
          </w:p>
        </w:tc>
        <w:tc>
          <w:tcPr>
            <w:tcW w:w="4675" w:type="dxa"/>
          </w:tcPr>
          <w:p w14:paraId="30ABF46D" w14:textId="77777777" w:rsidR="004153FB" w:rsidRPr="00D32FBA" w:rsidRDefault="004153FB" w:rsidP="00AA6334">
            <w:pPr>
              <w:jc w:val="both"/>
              <w:rPr>
                <w:rFonts w:ascii="Gill Sans MT" w:hAnsi="Gill Sans MT"/>
                <w:sz w:val="18"/>
                <w:szCs w:val="18"/>
              </w:rPr>
            </w:pPr>
            <w:r w:rsidRPr="00D32FBA">
              <w:rPr>
                <w:rFonts w:ascii="Gill Sans MT" w:hAnsi="Gill Sans MT"/>
                <w:sz w:val="18"/>
                <w:szCs w:val="18"/>
              </w:rPr>
              <w:t>L’utilisation de la loupe et du microscope permet l’observation de structures géométriques de cristaux naturels et de cellules.</w:t>
            </w:r>
          </w:p>
          <w:p w14:paraId="4FCCD921" w14:textId="77777777" w:rsidR="004153FB" w:rsidRPr="00D32FBA" w:rsidRDefault="004153FB" w:rsidP="00AA6334">
            <w:pPr>
              <w:jc w:val="both"/>
              <w:rPr>
                <w:rFonts w:ascii="Gill Sans MT" w:hAnsi="Gill Sans MT"/>
                <w:sz w:val="18"/>
                <w:szCs w:val="18"/>
              </w:rPr>
            </w:pPr>
            <w:r w:rsidRPr="00D32FBA">
              <w:rPr>
                <w:rFonts w:ascii="Gill Sans MT" w:hAnsi="Gill Sans MT"/>
                <w:sz w:val="18"/>
                <w:szCs w:val="18"/>
              </w:rPr>
              <w:t>Richesse et diversité des usages possibles de la matière : se déplacer, se nourrir, construire, se vêtir, faire une œuvre d’art.</w:t>
            </w:r>
          </w:p>
          <w:p w14:paraId="00B2B789" w14:textId="77777777" w:rsidR="004153FB" w:rsidRPr="00D32FBA" w:rsidRDefault="004153FB" w:rsidP="00AA6334">
            <w:pPr>
              <w:jc w:val="both"/>
              <w:rPr>
                <w:rFonts w:ascii="Gill Sans MT" w:hAnsi="Gill Sans MT"/>
                <w:sz w:val="18"/>
                <w:szCs w:val="18"/>
              </w:rPr>
            </w:pPr>
            <w:r w:rsidRPr="00D32FBA">
              <w:rPr>
                <w:rFonts w:ascii="Gill Sans MT" w:hAnsi="Gill Sans MT"/>
                <w:sz w:val="18"/>
                <w:szCs w:val="18"/>
              </w:rPr>
              <w:t xml:space="preserve">Notion de mélange de constituants pouvant conduire à une </w:t>
            </w:r>
            <w:r w:rsidRPr="00D32FBA">
              <w:rPr>
                <w:rFonts w:ascii="Gill Sans MT" w:hAnsi="Gill Sans MT"/>
                <w:sz w:val="18"/>
                <w:szCs w:val="18"/>
              </w:rPr>
              <w:lastRenderedPageBreak/>
              <w:t>réaction</w:t>
            </w:r>
          </w:p>
        </w:tc>
      </w:tr>
    </w:tbl>
    <w:p w14:paraId="585ED911" w14:textId="77777777" w:rsidR="004153FB" w:rsidRPr="00D32FBA" w:rsidRDefault="004153FB" w:rsidP="004153FB">
      <w:pPr>
        <w:rPr>
          <w:rFonts w:ascii="Gill Sans MT" w:hAnsi="Gill Sans MT"/>
        </w:rPr>
      </w:pPr>
    </w:p>
    <w:p w14:paraId="509D88B2" w14:textId="77777777" w:rsidR="00477164" w:rsidRDefault="00477164" w:rsidP="006127A2">
      <w:pPr>
        <w:pStyle w:val="Titre3"/>
        <w:spacing w:before="0"/>
        <w:jc w:val="both"/>
        <w:rPr>
          <w:rFonts w:ascii="Gill Sans MT" w:hAnsi="Gill Sans MT"/>
          <w:color w:val="FF0000"/>
        </w:rPr>
      </w:pPr>
    </w:p>
    <w:p w14:paraId="71AC12CA" w14:textId="77777777" w:rsidR="006127A2" w:rsidRDefault="006127A2" w:rsidP="006127A2">
      <w:pPr>
        <w:pStyle w:val="Titre3"/>
        <w:spacing w:before="0"/>
        <w:jc w:val="both"/>
        <w:rPr>
          <w:rFonts w:ascii="Gill Sans MT" w:hAnsi="Gill Sans MT"/>
          <w:color w:val="FF0000"/>
        </w:rPr>
      </w:pPr>
      <w:r w:rsidRPr="006127A2">
        <w:rPr>
          <w:rFonts w:ascii="Gill Sans MT" w:hAnsi="Gill Sans MT"/>
          <w:color w:val="FF0000"/>
        </w:rPr>
        <w:t xml:space="preserve">La présente fiche de travail est ajustée en fonction des échanges avec les collègues des équipes impliquées et avec des expérimentations en cours menées par Mme Fatima </w:t>
      </w:r>
      <w:proofErr w:type="spellStart"/>
      <w:r w:rsidRPr="006127A2">
        <w:rPr>
          <w:rFonts w:ascii="Gill Sans MT" w:hAnsi="Gill Sans MT"/>
          <w:color w:val="FF0000"/>
        </w:rPr>
        <w:t>Rahmoun</w:t>
      </w:r>
      <w:proofErr w:type="spellEnd"/>
      <w:r w:rsidRPr="006127A2">
        <w:rPr>
          <w:rFonts w:ascii="Gill Sans MT" w:hAnsi="Gill Sans MT"/>
          <w:color w:val="FF0000"/>
        </w:rPr>
        <w:t xml:space="preserve">. </w:t>
      </w:r>
    </w:p>
    <w:p w14:paraId="4316F0C3" w14:textId="77777777" w:rsidR="006127A2" w:rsidRDefault="006127A2" w:rsidP="006127A2">
      <w:pPr>
        <w:pStyle w:val="Titre3"/>
        <w:spacing w:before="0"/>
        <w:jc w:val="both"/>
        <w:rPr>
          <w:rFonts w:ascii="Gill Sans MT" w:hAnsi="Gill Sans MT"/>
          <w:color w:val="FF0000"/>
        </w:rPr>
      </w:pPr>
      <w:r>
        <w:rPr>
          <w:rFonts w:ascii="Gill Sans MT" w:hAnsi="Gill Sans MT"/>
          <w:color w:val="FF0000"/>
        </w:rPr>
        <w:t>La</w:t>
      </w:r>
      <w:r w:rsidRPr="006127A2">
        <w:rPr>
          <w:rFonts w:ascii="Gill Sans MT" w:hAnsi="Gill Sans MT"/>
          <w:color w:val="FF0000"/>
        </w:rPr>
        <w:t xml:space="preserve"> fiche adaptée au niveau des élèves de 6</w:t>
      </w:r>
      <w:r w:rsidRPr="006127A2">
        <w:rPr>
          <w:rFonts w:ascii="Gill Sans MT" w:hAnsi="Gill Sans MT"/>
          <w:color w:val="FF0000"/>
          <w:vertAlign w:val="superscript"/>
        </w:rPr>
        <w:t>ème</w:t>
      </w:r>
      <w:r w:rsidRPr="006127A2">
        <w:rPr>
          <w:rFonts w:ascii="Gill Sans MT" w:hAnsi="Gill Sans MT"/>
          <w:color w:val="FF0000"/>
        </w:rPr>
        <w:t xml:space="preserve"> sera à disposition en mai 2021. </w:t>
      </w:r>
    </w:p>
    <w:p w14:paraId="1B9841A5" w14:textId="621F5303" w:rsidR="006127A2" w:rsidRPr="006127A2" w:rsidRDefault="006127A2" w:rsidP="006127A2">
      <w:pPr>
        <w:pStyle w:val="Titre3"/>
        <w:spacing w:before="0"/>
        <w:jc w:val="both"/>
        <w:rPr>
          <w:rFonts w:ascii="Gill Sans MT" w:hAnsi="Gill Sans MT"/>
          <w:color w:val="FF0000"/>
        </w:rPr>
      </w:pPr>
      <w:r w:rsidRPr="006127A2">
        <w:rPr>
          <w:rFonts w:ascii="Gill Sans MT" w:hAnsi="Gill Sans MT"/>
          <w:color w:val="FF0000"/>
        </w:rPr>
        <w:t>La fiche adaptée aux élèves de 3</w:t>
      </w:r>
      <w:r w:rsidRPr="006127A2">
        <w:rPr>
          <w:rFonts w:ascii="Gill Sans MT" w:hAnsi="Gill Sans MT"/>
          <w:color w:val="FF0000"/>
          <w:vertAlign w:val="superscript"/>
        </w:rPr>
        <w:t>ème</w:t>
      </w:r>
      <w:r w:rsidRPr="006127A2">
        <w:rPr>
          <w:rFonts w:ascii="Gill Sans MT" w:hAnsi="Gill Sans MT"/>
          <w:color w:val="FF0000"/>
        </w:rPr>
        <w:t xml:space="preserve"> sera à disposition en septembre 2021.</w:t>
      </w:r>
    </w:p>
    <w:p w14:paraId="3B1B1CC6" w14:textId="77777777" w:rsidR="006127A2" w:rsidRDefault="006127A2" w:rsidP="001D769B">
      <w:pPr>
        <w:pStyle w:val="Titre3"/>
        <w:spacing w:before="0"/>
        <w:rPr>
          <w:rFonts w:ascii="Gill Sans MT" w:hAnsi="Gill Sans MT"/>
        </w:rPr>
      </w:pPr>
    </w:p>
    <w:p w14:paraId="2A3E7483" w14:textId="77777777" w:rsidR="00700F37" w:rsidRPr="00D32FBA" w:rsidRDefault="00700F37" w:rsidP="001D769B">
      <w:pPr>
        <w:pStyle w:val="Titre3"/>
        <w:spacing w:before="0"/>
        <w:rPr>
          <w:rFonts w:ascii="Gill Sans MT" w:hAnsi="Gill Sans MT"/>
        </w:rPr>
      </w:pPr>
      <w:r w:rsidRPr="00D32FBA">
        <w:rPr>
          <w:rFonts w:ascii="Gill Sans MT" w:hAnsi="Gill Sans MT"/>
        </w:rPr>
        <w:t>Objectifs et résumé</w:t>
      </w:r>
    </w:p>
    <w:p w14:paraId="3908A234" w14:textId="77777777" w:rsidR="00700F37" w:rsidRPr="00D32FBA" w:rsidRDefault="00700F37" w:rsidP="001D769B">
      <w:pPr>
        <w:rPr>
          <w:rFonts w:ascii="Gill Sans MT" w:hAnsi="Gill Sans MT"/>
          <w:sz w:val="22"/>
          <w:szCs w:val="22"/>
          <w:highlight w:val="yellow"/>
        </w:rPr>
      </w:pPr>
    </w:p>
    <w:p w14:paraId="1B436BDA" w14:textId="77777777" w:rsidR="00700F37" w:rsidRDefault="00700F37" w:rsidP="001D769B">
      <w:pPr>
        <w:pStyle w:val="Sansinterligne"/>
        <w:jc w:val="both"/>
        <w:rPr>
          <w:rFonts w:ascii="Gill Sans MT" w:hAnsi="Gill Sans MT"/>
        </w:rPr>
      </w:pPr>
      <w:r w:rsidRPr="00D32FBA">
        <w:rPr>
          <w:rFonts w:ascii="Gill Sans MT" w:hAnsi="Gill Sans MT"/>
        </w:rPr>
        <w:t>Cette séquence propose une approche culturelle de la fermentation.</w:t>
      </w:r>
      <w:bookmarkEnd w:id="1"/>
      <w:r w:rsidRPr="00D32FBA">
        <w:rPr>
          <w:rFonts w:ascii="Gill Sans MT" w:hAnsi="Gill Sans MT"/>
        </w:rPr>
        <w:t xml:space="preserve"> Elle a pour objectif de mettre les élèves en situation :</w:t>
      </w:r>
    </w:p>
    <w:p w14:paraId="46920548" w14:textId="77777777" w:rsidR="00477164" w:rsidRPr="00D32FBA" w:rsidRDefault="00477164" w:rsidP="001D769B">
      <w:pPr>
        <w:pStyle w:val="Sansinterligne"/>
        <w:jc w:val="both"/>
        <w:rPr>
          <w:rFonts w:ascii="Gill Sans MT" w:hAnsi="Gill Sans MT"/>
        </w:rPr>
      </w:pPr>
    </w:p>
    <w:p w14:paraId="048D3E33" w14:textId="77777777" w:rsidR="00700F37" w:rsidRPr="00D32FBA" w:rsidRDefault="00700F37" w:rsidP="001D769B">
      <w:pPr>
        <w:numPr>
          <w:ilvl w:val="0"/>
          <w:numId w:val="6"/>
        </w:numPr>
        <w:autoSpaceDE w:val="0"/>
        <w:autoSpaceDN w:val="0"/>
        <w:adjustRightInd w:val="0"/>
        <w:contextualSpacing/>
        <w:jc w:val="both"/>
        <w:rPr>
          <w:rFonts w:ascii="Gill Sans MT" w:hAnsi="Gill Sans MT"/>
          <w:sz w:val="22"/>
          <w:szCs w:val="22"/>
        </w:rPr>
      </w:pPr>
      <w:r w:rsidRPr="00D32FBA">
        <w:rPr>
          <w:rFonts w:ascii="Gill Sans MT" w:hAnsi="Gill Sans MT"/>
          <w:sz w:val="22"/>
          <w:szCs w:val="22"/>
        </w:rPr>
        <w:t>de découvrir une technique de stabilisation des aliments qui consiste à les transformer ;</w:t>
      </w:r>
    </w:p>
    <w:p w14:paraId="3997E040" w14:textId="77777777" w:rsidR="00700F37" w:rsidRPr="00D32FBA" w:rsidRDefault="00700F37" w:rsidP="001D769B">
      <w:pPr>
        <w:numPr>
          <w:ilvl w:val="0"/>
          <w:numId w:val="6"/>
        </w:numPr>
        <w:autoSpaceDE w:val="0"/>
        <w:autoSpaceDN w:val="0"/>
        <w:adjustRightInd w:val="0"/>
        <w:contextualSpacing/>
        <w:jc w:val="both"/>
        <w:rPr>
          <w:rFonts w:ascii="Gill Sans MT" w:hAnsi="Gill Sans MT"/>
          <w:sz w:val="22"/>
          <w:szCs w:val="22"/>
        </w:rPr>
      </w:pPr>
      <w:r w:rsidRPr="00D32FBA">
        <w:rPr>
          <w:rFonts w:ascii="Gill Sans MT" w:hAnsi="Gill Sans MT"/>
          <w:sz w:val="22"/>
          <w:szCs w:val="22"/>
        </w:rPr>
        <w:t>de comprendre les fondements physico-chimiques et biologiques de cette technique ;</w:t>
      </w:r>
    </w:p>
    <w:p w14:paraId="1282DA29" w14:textId="77777777" w:rsidR="00700F37" w:rsidRPr="00D32FBA" w:rsidRDefault="00700F37" w:rsidP="001D769B">
      <w:pPr>
        <w:numPr>
          <w:ilvl w:val="0"/>
          <w:numId w:val="6"/>
        </w:numPr>
        <w:autoSpaceDE w:val="0"/>
        <w:autoSpaceDN w:val="0"/>
        <w:adjustRightInd w:val="0"/>
        <w:contextualSpacing/>
        <w:jc w:val="both"/>
        <w:rPr>
          <w:rFonts w:ascii="Gill Sans MT" w:hAnsi="Gill Sans MT"/>
          <w:sz w:val="22"/>
          <w:szCs w:val="22"/>
        </w:rPr>
      </w:pPr>
      <w:r w:rsidRPr="00D32FBA">
        <w:rPr>
          <w:rFonts w:ascii="Gill Sans MT" w:hAnsi="Gill Sans MT"/>
          <w:sz w:val="22"/>
          <w:szCs w:val="22"/>
        </w:rPr>
        <w:t>de réinvestir et d’approfondir leurs connaissances sur le vivant.</w:t>
      </w:r>
    </w:p>
    <w:p w14:paraId="6AE17538" w14:textId="77777777" w:rsidR="00477164" w:rsidRDefault="00477164" w:rsidP="001D769B">
      <w:pPr>
        <w:contextualSpacing/>
        <w:jc w:val="both"/>
        <w:rPr>
          <w:rFonts w:ascii="Gill Sans MT" w:hAnsi="Gill Sans MT"/>
          <w:sz w:val="22"/>
          <w:szCs w:val="22"/>
        </w:rPr>
      </w:pPr>
    </w:p>
    <w:p w14:paraId="40F80161" w14:textId="77777777" w:rsidR="00700F37" w:rsidRPr="00D32FBA" w:rsidRDefault="00700F37" w:rsidP="001D769B">
      <w:pPr>
        <w:contextualSpacing/>
        <w:jc w:val="both"/>
        <w:rPr>
          <w:rFonts w:ascii="Gill Sans MT" w:hAnsi="Gill Sans MT"/>
          <w:sz w:val="22"/>
          <w:szCs w:val="22"/>
        </w:rPr>
      </w:pPr>
      <w:r w:rsidRPr="00D32FBA">
        <w:rPr>
          <w:rFonts w:ascii="Gill Sans MT" w:hAnsi="Gill Sans MT"/>
          <w:sz w:val="22"/>
          <w:szCs w:val="22"/>
        </w:rPr>
        <w:t>Pour cela, ils sont amenés à :</w:t>
      </w:r>
    </w:p>
    <w:p w14:paraId="0559BFB5" w14:textId="77777777" w:rsidR="00700F37" w:rsidRPr="00D32FBA" w:rsidRDefault="00700F37" w:rsidP="001D769B">
      <w:pPr>
        <w:pStyle w:val="Paragraphedeliste"/>
        <w:numPr>
          <w:ilvl w:val="0"/>
          <w:numId w:val="7"/>
        </w:numPr>
        <w:autoSpaceDE w:val="0"/>
        <w:autoSpaceDN w:val="0"/>
        <w:adjustRightInd w:val="0"/>
        <w:jc w:val="both"/>
        <w:rPr>
          <w:rFonts w:ascii="Gill Sans MT" w:hAnsi="Gill Sans MT"/>
          <w:sz w:val="22"/>
          <w:szCs w:val="22"/>
        </w:rPr>
      </w:pPr>
      <w:r w:rsidRPr="00D32FBA">
        <w:rPr>
          <w:rFonts w:ascii="Gill Sans MT" w:hAnsi="Gill Sans MT"/>
          <w:sz w:val="22"/>
          <w:szCs w:val="22"/>
        </w:rPr>
        <w:t>concevoir et mener une démarche expérimentale ;</w:t>
      </w:r>
    </w:p>
    <w:p w14:paraId="5F1C3195" w14:textId="77777777" w:rsidR="00700F37" w:rsidRPr="00D32FBA" w:rsidRDefault="00700F37" w:rsidP="001D769B">
      <w:pPr>
        <w:pStyle w:val="Paragraphedeliste"/>
        <w:numPr>
          <w:ilvl w:val="0"/>
          <w:numId w:val="7"/>
        </w:numPr>
        <w:autoSpaceDE w:val="0"/>
        <w:autoSpaceDN w:val="0"/>
        <w:adjustRightInd w:val="0"/>
        <w:jc w:val="both"/>
        <w:rPr>
          <w:rFonts w:ascii="Gill Sans MT" w:hAnsi="Gill Sans MT"/>
          <w:sz w:val="22"/>
          <w:szCs w:val="22"/>
        </w:rPr>
      </w:pPr>
      <w:r w:rsidRPr="00D32FBA">
        <w:rPr>
          <w:rFonts w:ascii="Gill Sans MT" w:hAnsi="Gill Sans MT"/>
          <w:sz w:val="22"/>
          <w:szCs w:val="22"/>
        </w:rPr>
        <w:t>s’approprier des méthodes et techniques classiques en physico-chimie : mesures de masses, mesures de volumes.</w:t>
      </w:r>
    </w:p>
    <w:p w14:paraId="57A70F1F" w14:textId="77777777" w:rsidR="00700F37" w:rsidRPr="00D32FBA" w:rsidRDefault="00700F37" w:rsidP="001D769B">
      <w:pPr>
        <w:jc w:val="both"/>
        <w:rPr>
          <w:rFonts w:ascii="Gill Sans MT" w:hAnsi="Gill Sans MT"/>
          <w:sz w:val="22"/>
          <w:szCs w:val="22"/>
          <w:highlight w:val="yellow"/>
        </w:rPr>
      </w:pPr>
    </w:p>
    <w:p w14:paraId="3EFC0AFA"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La séquence est décrite par étapes qui ne coïncident pas nécessairement avec un découpage en séances de 55 minutes :</w:t>
      </w:r>
    </w:p>
    <w:p w14:paraId="663DF62E" w14:textId="77777777" w:rsidR="00700F37" w:rsidRPr="00D32FBA" w:rsidRDefault="00700F37" w:rsidP="001D769B">
      <w:pPr>
        <w:jc w:val="both"/>
        <w:rPr>
          <w:rFonts w:ascii="Gill Sans MT" w:hAnsi="Gill Sans MT"/>
          <w:sz w:val="22"/>
          <w:szCs w:val="22"/>
          <w:highlight w:val="yellow"/>
        </w:rPr>
      </w:pPr>
    </w:p>
    <w:tbl>
      <w:tblPr>
        <w:tblStyle w:val="Grilledutableau1"/>
        <w:tblW w:w="8931" w:type="dxa"/>
        <w:tblInd w:w="-5" w:type="dxa"/>
        <w:tblLayout w:type="fixed"/>
        <w:tblLook w:val="04A0" w:firstRow="1" w:lastRow="0" w:firstColumn="1" w:lastColumn="0" w:noHBand="0" w:noVBand="1"/>
      </w:tblPr>
      <w:tblGrid>
        <w:gridCol w:w="993"/>
        <w:gridCol w:w="1275"/>
        <w:gridCol w:w="1814"/>
        <w:gridCol w:w="841"/>
        <w:gridCol w:w="4008"/>
      </w:tblGrid>
      <w:tr w:rsidR="00700F37" w:rsidRPr="00D32FBA" w14:paraId="41EBBBE6" w14:textId="77777777" w:rsidTr="00B12914">
        <w:tc>
          <w:tcPr>
            <w:tcW w:w="993" w:type="dxa"/>
            <w:shd w:val="clear" w:color="auto" w:fill="000000" w:themeFill="text1"/>
          </w:tcPr>
          <w:p w14:paraId="721A28FC" w14:textId="77777777" w:rsidR="00700F37" w:rsidRPr="00D32FBA" w:rsidRDefault="00700F37" w:rsidP="001D769B">
            <w:pPr>
              <w:rPr>
                <w:rFonts w:ascii="Gill Sans MT" w:hAnsi="Gill Sans MT"/>
                <w:b/>
                <w:color w:val="FFFFFF" w:themeColor="background1"/>
                <w:sz w:val="20"/>
                <w:szCs w:val="20"/>
              </w:rPr>
            </w:pPr>
            <w:r w:rsidRPr="00D32FBA">
              <w:rPr>
                <w:rFonts w:ascii="Gill Sans MT" w:hAnsi="Gill Sans MT"/>
                <w:b/>
                <w:color w:val="FFFFFF" w:themeColor="background1"/>
                <w:sz w:val="20"/>
                <w:szCs w:val="20"/>
              </w:rPr>
              <w:t xml:space="preserve">Étape </w:t>
            </w:r>
          </w:p>
        </w:tc>
        <w:tc>
          <w:tcPr>
            <w:tcW w:w="1275" w:type="dxa"/>
            <w:shd w:val="clear" w:color="auto" w:fill="000000" w:themeFill="text1"/>
          </w:tcPr>
          <w:p w14:paraId="70A3496C" w14:textId="77777777" w:rsidR="00700F37" w:rsidRPr="00D32FBA" w:rsidRDefault="00700F37" w:rsidP="001D769B">
            <w:pPr>
              <w:rPr>
                <w:rFonts w:ascii="Gill Sans MT" w:hAnsi="Gill Sans MT"/>
                <w:b/>
                <w:color w:val="FFFFFF" w:themeColor="background1"/>
                <w:sz w:val="20"/>
                <w:szCs w:val="20"/>
              </w:rPr>
            </w:pPr>
            <w:r w:rsidRPr="00D32FBA">
              <w:rPr>
                <w:rFonts w:ascii="Gill Sans MT" w:hAnsi="Gill Sans MT"/>
                <w:b/>
                <w:color w:val="FFFFFF" w:themeColor="background1"/>
                <w:sz w:val="20"/>
                <w:szCs w:val="20"/>
              </w:rPr>
              <w:t>Matière</w:t>
            </w:r>
          </w:p>
        </w:tc>
        <w:tc>
          <w:tcPr>
            <w:tcW w:w="1814" w:type="dxa"/>
            <w:shd w:val="clear" w:color="auto" w:fill="000000" w:themeFill="text1"/>
          </w:tcPr>
          <w:p w14:paraId="4344BA6E" w14:textId="77777777" w:rsidR="00700F37" w:rsidRPr="00D32FBA" w:rsidRDefault="00700F37" w:rsidP="001D769B">
            <w:pPr>
              <w:rPr>
                <w:rFonts w:ascii="Gill Sans MT" w:hAnsi="Gill Sans MT"/>
                <w:b/>
                <w:color w:val="FFFFFF" w:themeColor="background1"/>
                <w:sz w:val="20"/>
                <w:szCs w:val="20"/>
              </w:rPr>
            </w:pPr>
            <w:r w:rsidRPr="00D32FBA">
              <w:rPr>
                <w:rFonts w:ascii="Gill Sans MT" w:hAnsi="Gill Sans MT"/>
                <w:b/>
                <w:color w:val="FFFFFF" w:themeColor="background1"/>
                <w:sz w:val="20"/>
                <w:szCs w:val="20"/>
              </w:rPr>
              <w:t>Titre</w:t>
            </w:r>
          </w:p>
        </w:tc>
        <w:tc>
          <w:tcPr>
            <w:tcW w:w="841" w:type="dxa"/>
            <w:shd w:val="clear" w:color="auto" w:fill="000000" w:themeFill="text1"/>
          </w:tcPr>
          <w:p w14:paraId="3EB0F417" w14:textId="77777777" w:rsidR="00700F37" w:rsidRPr="00D32FBA" w:rsidRDefault="00700F37" w:rsidP="001D769B">
            <w:pPr>
              <w:rPr>
                <w:rFonts w:ascii="Gill Sans MT" w:hAnsi="Gill Sans MT"/>
                <w:b/>
                <w:color w:val="FFFFFF" w:themeColor="background1"/>
                <w:sz w:val="20"/>
                <w:szCs w:val="20"/>
              </w:rPr>
            </w:pPr>
            <w:r w:rsidRPr="00D32FBA">
              <w:rPr>
                <w:rFonts w:ascii="Gill Sans MT" w:hAnsi="Gill Sans MT"/>
                <w:b/>
                <w:color w:val="FFFFFF" w:themeColor="background1"/>
                <w:sz w:val="20"/>
                <w:szCs w:val="20"/>
              </w:rPr>
              <w:t>Durée</w:t>
            </w:r>
          </w:p>
        </w:tc>
        <w:tc>
          <w:tcPr>
            <w:tcW w:w="4008" w:type="dxa"/>
            <w:shd w:val="clear" w:color="auto" w:fill="000000" w:themeFill="text1"/>
          </w:tcPr>
          <w:p w14:paraId="2590DFF0" w14:textId="77777777" w:rsidR="00700F37" w:rsidRPr="00D32FBA" w:rsidRDefault="00700F37" w:rsidP="001D769B">
            <w:pPr>
              <w:rPr>
                <w:rFonts w:ascii="Gill Sans MT" w:hAnsi="Gill Sans MT"/>
                <w:b/>
                <w:color w:val="FFFFFF" w:themeColor="background1"/>
                <w:sz w:val="20"/>
                <w:szCs w:val="20"/>
              </w:rPr>
            </w:pPr>
            <w:r w:rsidRPr="00D32FBA">
              <w:rPr>
                <w:rFonts w:ascii="Gill Sans MT" w:hAnsi="Gill Sans MT"/>
                <w:b/>
                <w:color w:val="FFFFFF" w:themeColor="background1"/>
                <w:sz w:val="20"/>
                <w:szCs w:val="20"/>
              </w:rPr>
              <w:t>Résumé</w:t>
            </w:r>
          </w:p>
        </w:tc>
      </w:tr>
      <w:tr w:rsidR="00700F37" w:rsidRPr="00D32FBA" w14:paraId="417F39BE" w14:textId="77777777" w:rsidTr="00B12914">
        <w:tc>
          <w:tcPr>
            <w:tcW w:w="993" w:type="dxa"/>
          </w:tcPr>
          <w:p w14:paraId="0B944BDC" w14:textId="77777777" w:rsidR="00700F37" w:rsidRPr="00D32FBA" w:rsidRDefault="00700F37" w:rsidP="001D769B">
            <w:pPr>
              <w:rPr>
                <w:rFonts w:ascii="Gill Sans MT" w:hAnsi="Gill Sans MT"/>
                <w:sz w:val="20"/>
                <w:szCs w:val="20"/>
              </w:rPr>
            </w:pPr>
            <w:r w:rsidRPr="00D32FBA">
              <w:rPr>
                <w:rFonts w:ascii="Gill Sans MT" w:hAnsi="Gill Sans MT"/>
                <w:sz w:val="20"/>
                <w:szCs w:val="20"/>
              </w:rPr>
              <w:t>Étape 1</w:t>
            </w:r>
          </w:p>
        </w:tc>
        <w:tc>
          <w:tcPr>
            <w:tcW w:w="1275" w:type="dxa"/>
          </w:tcPr>
          <w:p w14:paraId="532F0093" w14:textId="77777777" w:rsidR="00700F37" w:rsidRPr="00D32FBA" w:rsidRDefault="00700F37" w:rsidP="001D769B">
            <w:pPr>
              <w:rPr>
                <w:rFonts w:ascii="Gill Sans MT" w:hAnsi="Gill Sans MT"/>
                <w:sz w:val="20"/>
                <w:szCs w:val="20"/>
              </w:rPr>
            </w:pPr>
            <w:r w:rsidRPr="00D32FBA">
              <w:rPr>
                <w:rFonts w:ascii="Gill Sans MT" w:hAnsi="Gill Sans MT"/>
                <w:sz w:val="20"/>
                <w:szCs w:val="20"/>
              </w:rPr>
              <w:t xml:space="preserve">Sciences et technologie </w:t>
            </w:r>
          </w:p>
        </w:tc>
        <w:tc>
          <w:tcPr>
            <w:tcW w:w="1814" w:type="dxa"/>
          </w:tcPr>
          <w:p w14:paraId="4D35F672" w14:textId="77777777" w:rsidR="00700F37" w:rsidRPr="00D32FBA" w:rsidRDefault="00700F37" w:rsidP="001D769B">
            <w:pPr>
              <w:rPr>
                <w:rFonts w:ascii="Gill Sans MT" w:hAnsi="Gill Sans MT"/>
                <w:sz w:val="20"/>
                <w:szCs w:val="20"/>
              </w:rPr>
            </w:pPr>
            <w:r w:rsidRPr="00D32FBA">
              <w:rPr>
                <w:rFonts w:ascii="Gill Sans MT" w:hAnsi="Gill Sans MT"/>
                <w:sz w:val="20"/>
                <w:szCs w:val="20"/>
              </w:rPr>
              <w:t>Enquête : recettes de cuisine d’ici et d’ailleurs</w:t>
            </w:r>
          </w:p>
        </w:tc>
        <w:tc>
          <w:tcPr>
            <w:tcW w:w="841" w:type="dxa"/>
          </w:tcPr>
          <w:p w14:paraId="2A3C5499" w14:textId="77777777" w:rsidR="00700F37" w:rsidRPr="00D32FBA" w:rsidRDefault="00700F37" w:rsidP="001D769B">
            <w:pPr>
              <w:rPr>
                <w:rFonts w:ascii="Gill Sans MT" w:hAnsi="Gill Sans MT"/>
                <w:sz w:val="20"/>
                <w:szCs w:val="20"/>
              </w:rPr>
            </w:pPr>
          </w:p>
        </w:tc>
        <w:tc>
          <w:tcPr>
            <w:tcW w:w="4008" w:type="dxa"/>
          </w:tcPr>
          <w:p w14:paraId="67863B9C" w14:textId="77777777" w:rsidR="00700F37" w:rsidRPr="00D32FBA" w:rsidRDefault="00700F37" w:rsidP="001D769B">
            <w:pPr>
              <w:jc w:val="both"/>
              <w:rPr>
                <w:rFonts w:ascii="Gill Sans MT" w:hAnsi="Gill Sans MT"/>
                <w:sz w:val="20"/>
                <w:szCs w:val="20"/>
              </w:rPr>
            </w:pPr>
            <w:r w:rsidRPr="00D32FBA">
              <w:rPr>
                <w:rFonts w:ascii="Gill Sans MT" w:hAnsi="Gill Sans MT"/>
                <w:sz w:val="20"/>
                <w:szCs w:val="20"/>
              </w:rPr>
              <w:t>Les élèves recherchent des recettes de cuisine faisant intervenir une fermentation et les analysent pour repérer les conditions nécessaires à l’obtention d’aliments fermentés.</w:t>
            </w:r>
          </w:p>
          <w:p w14:paraId="23A9BB32" w14:textId="77777777" w:rsidR="00700F37" w:rsidRPr="00D32FBA" w:rsidRDefault="00700F37" w:rsidP="001D769B">
            <w:pPr>
              <w:jc w:val="both"/>
              <w:rPr>
                <w:rFonts w:ascii="Gill Sans MT" w:hAnsi="Gill Sans MT"/>
                <w:sz w:val="20"/>
                <w:szCs w:val="20"/>
              </w:rPr>
            </w:pPr>
          </w:p>
        </w:tc>
      </w:tr>
      <w:tr w:rsidR="00700F37" w:rsidRPr="00D32FBA" w14:paraId="47401060" w14:textId="77777777" w:rsidTr="00B12914">
        <w:tc>
          <w:tcPr>
            <w:tcW w:w="993" w:type="dxa"/>
          </w:tcPr>
          <w:p w14:paraId="48D6F9ED" w14:textId="77777777" w:rsidR="00700F37" w:rsidRPr="00D32FBA" w:rsidRDefault="00700F37" w:rsidP="001D769B">
            <w:pPr>
              <w:rPr>
                <w:rFonts w:ascii="Gill Sans MT" w:hAnsi="Gill Sans MT"/>
                <w:sz w:val="20"/>
                <w:szCs w:val="20"/>
              </w:rPr>
            </w:pPr>
            <w:r w:rsidRPr="00D32FBA">
              <w:rPr>
                <w:rFonts w:ascii="Gill Sans MT" w:hAnsi="Gill Sans MT"/>
                <w:sz w:val="20"/>
                <w:szCs w:val="20"/>
              </w:rPr>
              <w:t>Étape 2</w:t>
            </w:r>
          </w:p>
        </w:tc>
        <w:tc>
          <w:tcPr>
            <w:tcW w:w="1275" w:type="dxa"/>
          </w:tcPr>
          <w:p w14:paraId="7A3ED302" w14:textId="77777777" w:rsidR="00700F37" w:rsidRPr="00D32FBA" w:rsidRDefault="00700F37" w:rsidP="001D769B">
            <w:pPr>
              <w:rPr>
                <w:rFonts w:ascii="Gill Sans MT" w:hAnsi="Gill Sans MT"/>
                <w:sz w:val="20"/>
                <w:szCs w:val="20"/>
              </w:rPr>
            </w:pPr>
            <w:r w:rsidRPr="00D32FBA">
              <w:rPr>
                <w:rFonts w:ascii="Gill Sans MT" w:hAnsi="Gill Sans MT"/>
                <w:sz w:val="20"/>
                <w:szCs w:val="20"/>
              </w:rPr>
              <w:t>Sciences et technologie</w:t>
            </w:r>
          </w:p>
        </w:tc>
        <w:tc>
          <w:tcPr>
            <w:tcW w:w="1814" w:type="dxa"/>
          </w:tcPr>
          <w:p w14:paraId="5731F2BB" w14:textId="77777777" w:rsidR="00700F37" w:rsidRPr="00D32FBA" w:rsidRDefault="00700F37" w:rsidP="001D769B">
            <w:pPr>
              <w:rPr>
                <w:rFonts w:ascii="Gill Sans MT" w:hAnsi="Gill Sans MT"/>
                <w:sz w:val="20"/>
                <w:szCs w:val="20"/>
              </w:rPr>
            </w:pPr>
            <w:r w:rsidRPr="00D32FBA">
              <w:rPr>
                <w:rFonts w:ascii="Gill Sans MT" w:hAnsi="Gill Sans MT"/>
                <w:sz w:val="20"/>
                <w:szCs w:val="20"/>
              </w:rPr>
              <w:t>Variations autour d’une recette</w:t>
            </w:r>
          </w:p>
        </w:tc>
        <w:tc>
          <w:tcPr>
            <w:tcW w:w="841" w:type="dxa"/>
          </w:tcPr>
          <w:p w14:paraId="3239C547" w14:textId="77777777" w:rsidR="00700F37" w:rsidRPr="00D32FBA" w:rsidRDefault="00700F37" w:rsidP="001D769B">
            <w:pPr>
              <w:rPr>
                <w:rFonts w:ascii="Gill Sans MT" w:hAnsi="Gill Sans MT"/>
                <w:sz w:val="20"/>
                <w:szCs w:val="20"/>
              </w:rPr>
            </w:pPr>
          </w:p>
        </w:tc>
        <w:tc>
          <w:tcPr>
            <w:tcW w:w="4008" w:type="dxa"/>
          </w:tcPr>
          <w:p w14:paraId="6D520A5C" w14:textId="77777777" w:rsidR="00700F37" w:rsidRPr="00D32FBA" w:rsidRDefault="00700F37" w:rsidP="001D769B">
            <w:pPr>
              <w:jc w:val="both"/>
              <w:rPr>
                <w:rFonts w:ascii="Gill Sans MT" w:hAnsi="Gill Sans MT"/>
                <w:sz w:val="20"/>
                <w:szCs w:val="20"/>
              </w:rPr>
            </w:pPr>
            <w:r w:rsidRPr="00D32FBA">
              <w:rPr>
                <w:rFonts w:ascii="Gill Sans MT" w:hAnsi="Gill Sans MT"/>
                <w:sz w:val="20"/>
                <w:szCs w:val="20"/>
              </w:rPr>
              <w:t>Les élèves et le professeur choisissent une recette. Ils vont faire varier la quantité de certains ingrédients et/ou certaines conditions décrites dans la recette pour mieux s’approprier la fermentation.</w:t>
            </w:r>
          </w:p>
          <w:p w14:paraId="7F6455E4" w14:textId="77777777" w:rsidR="00700F37" w:rsidRPr="00D32FBA" w:rsidRDefault="00700F37" w:rsidP="001D769B">
            <w:pPr>
              <w:jc w:val="both"/>
              <w:rPr>
                <w:rFonts w:ascii="Gill Sans MT" w:hAnsi="Gill Sans MT"/>
                <w:sz w:val="20"/>
                <w:szCs w:val="20"/>
              </w:rPr>
            </w:pPr>
          </w:p>
        </w:tc>
      </w:tr>
      <w:tr w:rsidR="00700F37" w:rsidRPr="00D32FBA" w14:paraId="3E5CD2BA" w14:textId="77777777" w:rsidTr="00B12914">
        <w:tc>
          <w:tcPr>
            <w:tcW w:w="993" w:type="dxa"/>
          </w:tcPr>
          <w:p w14:paraId="7FC11926" w14:textId="77777777" w:rsidR="00700F37" w:rsidRPr="00D32FBA" w:rsidRDefault="00700F37" w:rsidP="001D769B">
            <w:pPr>
              <w:rPr>
                <w:rFonts w:ascii="Gill Sans MT" w:hAnsi="Gill Sans MT"/>
                <w:sz w:val="20"/>
                <w:szCs w:val="20"/>
              </w:rPr>
            </w:pPr>
            <w:r w:rsidRPr="00D32FBA">
              <w:rPr>
                <w:rFonts w:ascii="Gill Sans MT" w:hAnsi="Gill Sans MT"/>
                <w:sz w:val="20"/>
                <w:szCs w:val="20"/>
              </w:rPr>
              <w:t>Étape 3</w:t>
            </w:r>
          </w:p>
          <w:p w14:paraId="2DEEC4B0" w14:textId="77777777" w:rsidR="00700F37" w:rsidRPr="00D32FBA" w:rsidRDefault="00700F37" w:rsidP="001D769B">
            <w:pPr>
              <w:rPr>
                <w:rFonts w:ascii="Gill Sans MT" w:hAnsi="Gill Sans MT"/>
                <w:sz w:val="20"/>
                <w:szCs w:val="20"/>
              </w:rPr>
            </w:pPr>
          </w:p>
        </w:tc>
        <w:tc>
          <w:tcPr>
            <w:tcW w:w="1275" w:type="dxa"/>
          </w:tcPr>
          <w:p w14:paraId="3BFC4D68" w14:textId="77777777" w:rsidR="00700F37" w:rsidRPr="00D32FBA" w:rsidRDefault="00700F37" w:rsidP="001D769B">
            <w:pPr>
              <w:rPr>
                <w:rFonts w:ascii="Gill Sans MT" w:hAnsi="Gill Sans MT"/>
                <w:sz w:val="20"/>
                <w:szCs w:val="20"/>
              </w:rPr>
            </w:pPr>
            <w:r w:rsidRPr="00D32FBA">
              <w:rPr>
                <w:rFonts w:ascii="Gill Sans MT" w:hAnsi="Gill Sans MT"/>
                <w:sz w:val="20"/>
                <w:szCs w:val="20"/>
              </w:rPr>
              <w:t>Sciences et technologie</w:t>
            </w:r>
          </w:p>
        </w:tc>
        <w:tc>
          <w:tcPr>
            <w:tcW w:w="1814" w:type="dxa"/>
          </w:tcPr>
          <w:p w14:paraId="593274D5" w14:textId="77777777" w:rsidR="00700F37" w:rsidRPr="00D32FBA" w:rsidRDefault="00700F37" w:rsidP="001D769B">
            <w:pPr>
              <w:rPr>
                <w:rFonts w:ascii="Gill Sans MT" w:hAnsi="Gill Sans MT"/>
                <w:sz w:val="20"/>
                <w:szCs w:val="20"/>
              </w:rPr>
            </w:pPr>
            <w:r w:rsidRPr="00D32FBA">
              <w:rPr>
                <w:rFonts w:ascii="Gill Sans MT" w:hAnsi="Gill Sans MT"/>
                <w:sz w:val="20"/>
                <w:szCs w:val="20"/>
              </w:rPr>
              <w:t>Allons voir de plus près !</w:t>
            </w:r>
          </w:p>
        </w:tc>
        <w:tc>
          <w:tcPr>
            <w:tcW w:w="841" w:type="dxa"/>
          </w:tcPr>
          <w:p w14:paraId="7FB8F85A" w14:textId="77777777" w:rsidR="00700F37" w:rsidRPr="00D32FBA" w:rsidRDefault="00700F37" w:rsidP="001D769B">
            <w:pPr>
              <w:rPr>
                <w:rFonts w:ascii="Gill Sans MT" w:hAnsi="Gill Sans MT"/>
                <w:sz w:val="20"/>
                <w:szCs w:val="20"/>
              </w:rPr>
            </w:pPr>
          </w:p>
        </w:tc>
        <w:tc>
          <w:tcPr>
            <w:tcW w:w="4008" w:type="dxa"/>
          </w:tcPr>
          <w:p w14:paraId="761C80E4" w14:textId="77777777" w:rsidR="00700F37" w:rsidRPr="00D32FBA" w:rsidRDefault="00700F37" w:rsidP="001D769B">
            <w:pPr>
              <w:jc w:val="both"/>
              <w:rPr>
                <w:rFonts w:ascii="Gill Sans MT" w:hAnsi="Gill Sans MT"/>
                <w:sz w:val="20"/>
                <w:szCs w:val="20"/>
              </w:rPr>
            </w:pPr>
            <w:r w:rsidRPr="00D32FBA">
              <w:rPr>
                <w:rFonts w:ascii="Gill Sans MT" w:hAnsi="Gill Sans MT"/>
                <w:sz w:val="20"/>
                <w:szCs w:val="20"/>
              </w:rPr>
              <w:t xml:space="preserve">Pour compléter leurs observations macroscopiques, les élèves font des observations au microscope (ferments, cellules de légumes). </w:t>
            </w:r>
          </w:p>
          <w:p w14:paraId="3E898FC2" w14:textId="77777777" w:rsidR="00700F37" w:rsidRPr="00D32FBA" w:rsidRDefault="00700F37" w:rsidP="001D769B">
            <w:pPr>
              <w:jc w:val="both"/>
              <w:rPr>
                <w:rFonts w:ascii="Gill Sans MT" w:hAnsi="Gill Sans MT"/>
                <w:sz w:val="20"/>
                <w:szCs w:val="20"/>
              </w:rPr>
            </w:pPr>
          </w:p>
        </w:tc>
      </w:tr>
      <w:tr w:rsidR="00700F37" w:rsidRPr="00D32FBA" w14:paraId="5C0C476E" w14:textId="77777777" w:rsidTr="00B12914">
        <w:tc>
          <w:tcPr>
            <w:tcW w:w="993" w:type="dxa"/>
          </w:tcPr>
          <w:p w14:paraId="0A0D0DD4" w14:textId="77777777" w:rsidR="00700F37" w:rsidRPr="00D32FBA" w:rsidRDefault="00700F37" w:rsidP="001D769B">
            <w:pPr>
              <w:rPr>
                <w:rFonts w:ascii="Gill Sans MT" w:hAnsi="Gill Sans MT"/>
                <w:sz w:val="20"/>
                <w:szCs w:val="20"/>
              </w:rPr>
            </w:pPr>
            <w:r w:rsidRPr="00D32FBA">
              <w:rPr>
                <w:rFonts w:ascii="Gill Sans MT" w:hAnsi="Gill Sans MT"/>
                <w:sz w:val="20"/>
                <w:szCs w:val="20"/>
              </w:rPr>
              <w:t>Étape 4</w:t>
            </w:r>
          </w:p>
          <w:p w14:paraId="31D832D7" w14:textId="77777777" w:rsidR="00700F37" w:rsidRPr="00D32FBA" w:rsidRDefault="00700F37" w:rsidP="001D769B">
            <w:pPr>
              <w:rPr>
                <w:rFonts w:ascii="Gill Sans MT" w:hAnsi="Gill Sans MT"/>
                <w:sz w:val="20"/>
                <w:szCs w:val="20"/>
              </w:rPr>
            </w:pPr>
          </w:p>
        </w:tc>
        <w:tc>
          <w:tcPr>
            <w:tcW w:w="1275" w:type="dxa"/>
          </w:tcPr>
          <w:p w14:paraId="4E233E1E" w14:textId="77777777" w:rsidR="00700F37" w:rsidRPr="00D32FBA" w:rsidRDefault="00700F37" w:rsidP="001D769B">
            <w:pPr>
              <w:rPr>
                <w:rFonts w:ascii="Gill Sans MT" w:hAnsi="Gill Sans MT"/>
                <w:sz w:val="20"/>
                <w:szCs w:val="20"/>
              </w:rPr>
            </w:pPr>
            <w:r w:rsidRPr="00D32FBA">
              <w:rPr>
                <w:rFonts w:ascii="Gill Sans MT" w:hAnsi="Gill Sans MT"/>
                <w:sz w:val="20"/>
                <w:szCs w:val="20"/>
              </w:rPr>
              <w:t>Sciences et technologie</w:t>
            </w:r>
          </w:p>
        </w:tc>
        <w:tc>
          <w:tcPr>
            <w:tcW w:w="1814" w:type="dxa"/>
          </w:tcPr>
          <w:p w14:paraId="3912E0D6" w14:textId="77777777" w:rsidR="00700F37" w:rsidRPr="00D32FBA" w:rsidRDefault="00700F37" w:rsidP="001D769B">
            <w:pPr>
              <w:rPr>
                <w:rFonts w:ascii="Gill Sans MT" w:hAnsi="Gill Sans MT"/>
                <w:sz w:val="20"/>
                <w:szCs w:val="20"/>
              </w:rPr>
            </w:pPr>
            <w:r w:rsidRPr="00D32FBA">
              <w:rPr>
                <w:rFonts w:ascii="Gill Sans MT" w:hAnsi="Gill Sans MT"/>
                <w:sz w:val="20"/>
                <w:szCs w:val="20"/>
              </w:rPr>
              <w:t>Réinvestissement</w:t>
            </w:r>
          </w:p>
          <w:p w14:paraId="244846B6" w14:textId="77777777" w:rsidR="00700F37" w:rsidRPr="00D32FBA" w:rsidRDefault="00700F37" w:rsidP="001D769B">
            <w:pPr>
              <w:rPr>
                <w:rFonts w:ascii="Gill Sans MT" w:hAnsi="Gill Sans MT"/>
                <w:sz w:val="20"/>
                <w:szCs w:val="20"/>
              </w:rPr>
            </w:pPr>
          </w:p>
        </w:tc>
        <w:tc>
          <w:tcPr>
            <w:tcW w:w="841" w:type="dxa"/>
          </w:tcPr>
          <w:p w14:paraId="03CD8D36" w14:textId="77777777" w:rsidR="00700F37" w:rsidRPr="00D32FBA" w:rsidRDefault="00700F37" w:rsidP="001D769B">
            <w:pPr>
              <w:rPr>
                <w:rFonts w:ascii="Gill Sans MT" w:hAnsi="Gill Sans MT"/>
                <w:sz w:val="20"/>
                <w:szCs w:val="20"/>
              </w:rPr>
            </w:pPr>
          </w:p>
        </w:tc>
        <w:tc>
          <w:tcPr>
            <w:tcW w:w="4008" w:type="dxa"/>
          </w:tcPr>
          <w:p w14:paraId="7FAF02F7" w14:textId="77777777" w:rsidR="00700F37" w:rsidRPr="00D32FBA" w:rsidRDefault="00700F37" w:rsidP="001D769B">
            <w:pPr>
              <w:jc w:val="both"/>
              <w:rPr>
                <w:rFonts w:ascii="Gill Sans MT" w:hAnsi="Gill Sans MT"/>
                <w:sz w:val="20"/>
                <w:szCs w:val="20"/>
              </w:rPr>
            </w:pPr>
            <w:r w:rsidRPr="00D32FBA">
              <w:rPr>
                <w:rFonts w:ascii="Gill Sans MT" w:hAnsi="Gill Sans MT"/>
                <w:sz w:val="20"/>
                <w:szCs w:val="20"/>
              </w:rPr>
              <w:t>Rédaction d’une fiche « recettes d’ici et d’ailleurs » pour le e-livre.</w:t>
            </w:r>
          </w:p>
          <w:p w14:paraId="7811C054" w14:textId="77777777" w:rsidR="00700F37" w:rsidRPr="00D32FBA" w:rsidRDefault="00700F37" w:rsidP="001D769B">
            <w:pPr>
              <w:jc w:val="both"/>
              <w:rPr>
                <w:rFonts w:ascii="Gill Sans MT" w:hAnsi="Gill Sans MT"/>
                <w:sz w:val="20"/>
                <w:szCs w:val="20"/>
              </w:rPr>
            </w:pPr>
          </w:p>
        </w:tc>
      </w:tr>
    </w:tbl>
    <w:p w14:paraId="5E1D3CF9" w14:textId="77777777" w:rsidR="00700F37" w:rsidRDefault="00700F37" w:rsidP="001D769B">
      <w:pPr>
        <w:pStyle w:val="Titre3"/>
        <w:spacing w:before="0"/>
        <w:rPr>
          <w:rFonts w:ascii="Gill Sans MT" w:hAnsi="Gill Sans MT"/>
        </w:rPr>
      </w:pPr>
      <w:bookmarkStart w:id="2" w:name="_Ref440548452"/>
    </w:p>
    <w:p w14:paraId="665ACBEB" w14:textId="77777777" w:rsidR="00477164" w:rsidRDefault="00477164" w:rsidP="00477164"/>
    <w:p w14:paraId="444DE9D6" w14:textId="77777777" w:rsidR="00477164" w:rsidRPr="00477164" w:rsidRDefault="00477164" w:rsidP="00477164"/>
    <w:p w14:paraId="2D492DB9" w14:textId="77777777" w:rsidR="00700F37" w:rsidRPr="00D32FBA" w:rsidRDefault="00700F37" w:rsidP="001D769B">
      <w:pPr>
        <w:pStyle w:val="Titre3"/>
        <w:spacing w:before="0"/>
        <w:rPr>
          <w:rFonts w:ascii="Gill Sans MT" w:hAnsi="Gill Sans MT"/>
        </w:rPr>
      </w:pPr>
    </w:p>
    <w:bookmarkEnd w:id="2"/>
    <w:p w14:paraId="6B6BD3D8" w14:textId="77777777" w:rsidR="00700F37" w:rsidRPr="00D32FBA" w:rsidRDefault="00700F37" w:rsidP="001D769B">
      <w:pPr>
        <w:pStyle w:val="tapetitre3"/>
        <w:rPr>
          <w:rFonts w:ascii="Gill Sans MT" w:hAnsi="Gill Sans MT"/>
        </w:rPr>
      </w:pPr>
      <w:r w:rsidRPr="00D32FBA">
        <w:rPr>
          <w:rFonts w:ascii="Gill Sans MT" w:hAnsi="Gill Sans MT"/>
        </w:rPr>
        <w:t>Enquête : recettes de cuisine d’ici (et d’ailleurs)</w:t>
      </w:r>
    </w:p>
    <w:p w14:paraId="22AAE3CE" w14:textId="77777777" w:rsidR="00700F37" w:rsidRPr="00D32FBA" w:rsidRDefault="00700F37" w:rsidP="001D769B">
      <w:pPr>
        <w:rPr>
          <w:rFonts w:ascii="Gill Sans MT" w:hAnsi="Gill Sans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52"/>
      </w:tblGrid>
      <w:tr w:rsidR="00700F37" w:rsidRPr="00D32FBA" w14:paraId="783F8632" w14:textId="77777777" w:rsidTr="00B12914">
        <w:trPr>
          <w:trHeight w:val="556"/>
        </w:trPr>
        <w:tc>
          <w:tcPr>
            <w:tcW w:w="2660" w:type="dxa"/>
            <w:tcBorders>
              <w:top w:val="single" w:sz="4" w:space="0" w:color="auto"/>
              <w:left w:val="single" w:sz="4" w:space="0" w:color="auto"/>
              <w:bottom w:val="single" w:sz="4" w:space="0" w:color="auto"/>
              <w:right w:val="single" w:sz="4" w:space="0" w:color="auto"/>
            </w:tcBorders>
          </w:tcPr>
          <w:p w14:paraId="10F223B1"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Discipline(s) dominante(s)</w:t>
            </w:r>
          </w:p>
        </w:tc>
        <w:tc>
          <w:tcPr>
            <w:tcW w:w="6552" w:type="dxa"/>
            <w:tcBorders>
              <w:top w:val="single" w:sz="4" w:space="0" w:color="auto"/>
              <w:left w:val="single" w:sz="4" w:space="0" w:color="auto"/>
              <w:bottom w:val="single" w:sz="4" w:space="0" w:color="auto"/>
              <w:right w:val="single" w:sz="4" w:space="0" w:color="auto"/>
            </w:tcBorders>
          </w:tcPr>
          <w:p w14:paraId="344FE636"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Physique-chimie, Sciences de la vie et de la Terre</w:t>
            </w:r>
          </w:p>
        </w:tc>
      </w:tr>
      <w:tr w:rsidR="00700F37" w:rsidRPr="00D32FBA" w14:paraId="7D415321" w14:textId="77777777" w:rsidTr="00B12914">
        <w:trPr>
          <w:trHeight w:val="1238"/>
        </w:trPr>
        <w:tc>
          <w:tcPr>
            <w:tcW w:w="2660" w:type="dxa"/>
            <w:tcBorders>
              <w:top w:val="single" w:sz="4" w:space="0" w:color="auto"/>
              <w:left w:val="single" w:sz="4" w:space="0" w:color="auto"/>
              <w:bottom w:val="single" w:sz="4" w:space="0" w:color="auto"/>
              <w:right w:val="single" w:sz="4" w:space="0" w:color="auto"/>
            </w:tcBorders>
            <w:hideMark/>
          </w:tcPr>
          <w:p w14:paraId="380C318A"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Résumé</w:t>
            </w:r>
          </w:p>
        </w:tc>
        <w:tc>
          <w:tcPr>
            <w:tcW w:w="6552" w:type="dxa"/>
            <w:tcBorders>
              <w:top w:val="single" w:sz="4" w:space="0" w:color="auto"/>
              <w:left w:val="single" w:sz="4" w:space="0" w:color="auto"/>
              <w:bottom w:val="single" w:sz="4" w:space="0" w:color="auto"/>
              <w:right w:val="single" w:sz="4" w:space="0" w:color="auto"/>
            </w:tcBorders>
          </w:tcPr>
          <w:p w14:paraId="46D53AE6"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En devoir maison, les élèves recherchent des recettes de cuisine faisant intervenir une fermentation. Au retour en classe, ils analysent les recettes et essaient de lister les conditions et les ingrédients qui semblent nécessaires à une fermentation.</w:t>
            </w:r>
          </w:p>
        </w:tc>
      </w:tr>
      <w:tr w:rsidR="00700F37" w:rsidRPr="00D32FBA" w14:paraId="3AACF872" w14:textId="77777777" w:rsidTr="00B12914">
        <w:trPr>
          <w:trHeight w:val="703"/>
        </w:trPr>
        <w:tc>
          <w:tcPr>
            <w:tcW w:w="2660" w:type="dxa"/>
            <w:tcBorders>
              <w:top w:val="single" w:sz="4" w:space="0" w:color="auto"/>
              <w:left w:val="single" w:sz="4" w:space="0" w:color="auto"/>
              <w:bottom w:val="single" w:sz="4" w:space="0" w:color="auto"/>
              <w:right w:val="single" w:sz="4" w:space="0" w:color="auto"/>
            </w:tcBorders>
            <w:hideMark/>
          </w:tcPr>
          <w:p w14:paraId="4E1F276D" w14:textId="77777777" w:rsidR="00700F37" w:rsidRPr="00D32FBA" w:rsidRDefault="00700F37" w:rsidP="001D769B">
            <w:pPr>
              <w:rPr>
                <w:rFonts w:ascii="Gill Sans MT" w:hAnsi="Gill Sans MT"/>
                <w:sz w:val="22"/>
                <w:szCs w:val="22"/>
              </w:rPr>
            </w:pPr>
            <w:r w:rsidRPr="00D32FBA">
              <w:rPr>
                <w:rFonts w:ascii="Gill Sans MT" w:hAnsi="Gill Sans MT"/>
                <w:sz w:val="22"/>
                <w:szCs w:val="22"/>
              </w:rPr>
              <w:t>Notions</w:t>
            </w:r>
            <w:r w:rsidRPr="00D32FBA">
              <w:rPr>
                <w:rFonts w:ascii="Gill Sans MT" w:hAnsi="Gill Sans MT"/>
                <w:sz w:val="22"/>
                <w:szCs w:val="22"/>
              </w:rPr>
              <w:br/>
            </w:r>
          </w:p>
        </w:tc>
        <w:tc>
          <w:tcPr>
            <w:tcW w:w="6552" w:type="dxa"/>
            <w:tcBorders>
              <w:top w:val="single" w:sz="4" w:space="0" w:color="auto"/>
              <w:left w:val="single" w:sz="4" w:space="0" w:color="auto"/>
              <w:bottom w:val="single" w:sz="4" w:space="0" w:color="auto"/>
              <w:right w:val="single" w:sz="4" w:space="0" w:color="auto"/>
            </w:tcBorders>
          </w:tcPr>
          <w:p w14:paraId="1C3865FA"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Pour conserver ou accommoder les aliments, on peut être amené à les transformer (par fermentation ici)</w:t>
            </w:r>
          </w:p>
        </w:tc>
      </w:tr>
      <w:tr w:rsidR="00700F37" w:rsidRPr="00D32FBA" w14:paraId="597AC2F6" w14:textId="77777777" w:rsidTr="00B12914">
        <w:trPr>
          <w:trHeight w:val="685"/>
        </w:trPr>
        <w:tc>
          <w:tcPr>
            <w:tcW w:w="2660" w:type="dxa"/>
            <w:tcBorders>
              <w:top w:val="single" w:sz="4" w:space="0" w:color="auto"/>
              <w:left w:val="single" w:sz="4" w:space="0" w:color="auto"/>
              <w:bottom w:val="single" w:sz="4" w:space="0" w:color="auto"/>
              <w:right w:val="single" w:sz="4" w:space="0" w:color="auto"/>
            </w:tcBorders>
            <w:hideMark/>
          </w:tcPr>
          <w:p w14:paraId="18C3F1FA"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Matériel</w:t>
            </w:r>
          </w:p>
        </w:tc>
        <w:tc>
          <w:tcPr>
            <w:tcW w:w="6552" w:type="dxa"/>
            <w:tcBorders>
              <w:top w:val="single" w:sz="4" w:space="0" w:color="auto"/>
              <w:left w:val="single" w:sz="4" w:space="0" w:color="auto"/>
              <w:bottom w:val="single" w:sz="4" w:space="0" w:color="auto"/>
              <w:right w:val="single" w:sz="4" w:space="0" w:color="auto"/>
            </w:tcBorders>
          </w:tcPr>
          <w:p w14:paraId="3026BF04" w14:textId="77777777" w:rsidR="00700F37" w:rsidRPr="00D32FBA" w:rsidRDefault="00700F37" w:rsidP="001D769B">
            <w:pPr>
              <w:rPr>
                <w:rFonts w:ascii="Gill Sans MT" w:hAnsi="Gill Sans MT"/>
                <w:sz w:val="22"/>
                <w:szCs w:val="22"/>
              </w:rPr>
            </w:pPr>
            <w:r w:rsidRPr="00D32FBA">
              <w:rPr>
                <w:rFonts w:ascii="Gill Sans MT" w:hAnsi="Gill Sans MT"/>
                <w:sz w:val="22"/>
                <w:szCs w:val="22"/>
              </w:rPr>
              <w:t xml:space="preserve">Pour chaque groupe d’élèves : une feuille de </w:t>
            </w:r>
            <w:proofErr w:type="spellStart"/>
            <w:r w:rsidRPr="00D32FBA">
              <w:rPr>
                <w:rFonts w:ascii="Gill Sans MT" w:hAnsi="Gill Sans MT"/>
                <w:i/>
                <w:sz w:val="22"/>
                <w:szCs w:val="22"/>
              </w:rPr>
              <w:t>paper</w:t>
            </w:r>
            <w:proofErr w:type="spellEnd"/>
            <w:r w:rsidRPr="00D32FBA">
              <w:rPr>
                <w:rFonts w:ascii="Gill Sans MT" w:hAnsi="Gill Sans MT"/>
                <w:i/>
                <w:sz w:val="22"/>
                <w:szCs w:val="22"/>
              </w:rPr>
              <w:t xml:space="preserve"> </w:t>
            </w:r>
            <w:proofErr w:type="spellStart"/>
            <w:r w:rsidRPr="00D32FBA">
              <w:rPr>
                <w:rFonts w:ascii="Gill Sans MT" w:hAnsi="Gill Sans MT"/>
                <w:i/>
                <w:sz w:val="22"/>
                <w:szCs w:val="22"/>
              </w:rPr>
              <w:t>board</w:t>
            </w:r>
            <w:proofErr w:type="spellEnd"/>
            <w:r w:rsidRPr="00D32FBA">
              <w:rPr>
                <w:rFonts w:ascii="Gill Sans MT" w:hAnsi="Gill Sans MT"/>
                <w:sz w:val="22"/>
                <w:szCs w:val="22"/>
              </w:rPr>
              <w:t xml:space="preserve"> et un marqueur</w:t>
            </w:r>
          </w:p>
        </w:tc>
      </w:tr>
      <w:tr w:rsidR="00700F37" w:rsidRPr="00D32FBA" w14:paraId="5DE62EC0" w14:textId="77777777" w:rsidTr="00B12914">
        <w:trPr>
          <w:trHeight w:val="431"/>
        </w:trPr>
        <w:tc>
          <w:tcPr>
            <w:tcW w:w="2660" w:type="dxa"/>
            <w:tcBorders>
              <w:top w:val="single" w:sz="4" w:space="0" w:color="auto"/>
              <w:left w:val="single" w:sz="4" w:space="0" w:color="auto"/>
              <w:bottom w:val="single" w:sz="4" w:space="0" w:color="auto"/>
              <w:right w:val="single" w:sz="4" w:space="0" w:color="auto"/>
            </w:tcBorders>
          </w:tcPr>
          <w:p w14:paraId="55962E48"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Durée</w:t>
            </w:r>
          </w:p>
        </w:tc>
        <w:tc>
          <w:tcPr>
            <w:tcW w:w="6552" w:type="dxa"/>
            <w:tcBorders>
              <w:top w:val="single" w:sz="4" w:space="0" w:color="auto"/>
              <w:left w:val="single" w:sz="4" w:space="0" w:color="auto"/>
              <w:bottom w:val="single" w:sz="4" w:space="0" w:color="auto"/>
              <w:right w:val="single" w:sz="4" w:space="0" w:color="auto"/>
            </w:tcBorders>
          </w:tcPr>
          <w:p w14:paraId="7D7A74F7"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1 heure répartie sur deux séances</w:t>
            </w:r>
          </w:p>
        </w:tc>
      </w:tr>
    </w:tbl>
    <w:p w14:paraId="629C61E0" w14:textId="77777777" w:rsidR="00700F37" w:rsidRPr="00D32FBA" w:rsidRDefault="00700F37" w:rsidP="001D769B">
      <w:pPr>
        <w:rPr>
          <w:rFonts w:ascii="Gill Sans MT" w:hAnsi="Gill Sans MT"/>
          <w:sz w:val="22"/>
          <w:szCs w:val="22"/>
        </w:rPr>
      </w:pPr>
    </w:p>
    <w:p w14:paraId="2463BE52" w14:textId="77777777" w:rsidR="00700F37" w:rsidRPr="00D32FBA" w:rsidRDefault="00700F37" w:rsidP="001D769B">
      <w:pPr>
        <w:pStyle w:val="Titre4"/>
        <w:spacing w:before="0"/>
        <w:rPr>
          <w:rFonts w:ascii="Gill Sans MT" w:hAnsi="Gill Sans MT"/>
        </w:rPr>
      </w:pPr>
      <w:r w:rsidRPr="00D32FBA">
        <w:rPr>
          <w:rFonts w:ascii="Gill Sans MT" w:hAnsi="Gill Sans MT"/>
        </w:rPr>
        <w:t xml:space="preserve">Situation </w:t>
      </w:r>
      <w:proofErr w:type="spellStart"/>
      <w:r w:rsidRPr="00D32FBA">
        <w:rPr>
          <w:rFonts w:ascii="Gill Sans MT" w:hAnsi="Gill Sans MT"/>
        </w:rPr>
        <w:t>déclenchante</w:t>
      </w:r>
      <w:proofErr w:type="spellEnd"/>
      <w:r w:rsidRPr="00D32FBA">
        <w:rPr>
          <w:rFonts w:ascii="Gill Sans MT" w:hAnsi="Gill Sans MT"/>
        </w:rPr>
        <w:t xml:space="preserve"> (15 minutes)</w:t>
      </w:r>
    </w:p>
    <w:p w14:paraId="21891181" w14:textId="77777777" w:rsidR="00700F37" w:rsidRPr="00D32FBA" w:rsidRDefault="00700F37" w:rsidP="001D769B">
      <w:pPr>
        <w:rPr>
          <w:rFonts w:ascii="Gill Sans MT" w:hAnsi="Gill Sans MT"/>
          <w:sz w:val="22"/>
          <w:szCs w:val="22"/>
        </w:rPr>
      </w:pPr>
    </w:p>
    <w:p w14:paraId="227140CE" w14:textId="50819DBE" w:rsidR="00700F37" w:rsidRPr="00D32FBA" w:rsidRDefault="00700F37" w:rsidP="001D769B">
      <w:pPr>
        <w:jc w:val="both"/>
        <w:rPr>
          <w:rFonts w:ascii="Gill Sans MT" w:hAnsi="Gill Sans MT"/>
          <w:sz w:val="22"/>
          <w:szCs w:val="22"/>
        </w:rPr>
      </w:pPr>
      <w:r w:rsidRPr="00D32FBA">
        <w:rPr>
          <w:rFonts w:ascii="Gill Sans MT" w:hAnsi="Gill Sans MT"/>
          <w:sz w:val="22"/>
          <w:szCs w:val="22"/>
        </w:rPr>
        <w:t>Le professeur</w:t>
      </w:r>
      <w:r w:rsidR="002434DC">
        <w:rPr>
          <w:rFonts w:ascii="Gill Sans MT" w:hAnsi="Gill Sans MT"/>
          <w:sz w:val="22"/>
          <w:szCs w:val="22"/>
        </w:rPr>
        <w:t xml:space="preserve"> donne aux élèves une enquête sous forme d’un</w:t>
      </w:r>
      <w:r w:rsidRPr="00D32FBA">
        <w:rPr>
          <w:rFonts w:ascii="Gill Sans MT" w:hAnsi="Gill Sans MT"/>
          <w:sz w:val="22"/>
          <w:szCs w:val="22"/>
        </w:rPr>
        <w:t xml:space="preserve"> </w:t>
      </w:r>
      <w:r w:rsidR="002434DC">
        <w:rPr>
          <w:rFonts w:ascii="Gill Sans MT" w:hAnsi="Gill Sans MT"/>
          <w:sz w:val="22"/>
          <w:szCs w:val="22"/>
        </w:rPr>
        <w:t>travail</w:t>
      </w:r>
      <w:r w:rsidRPr="00D32FBA">
        <w:rPr>
          <w:rFonts w:ascii="Gill Sans MT" w:hAnsi="Gill Sans MT"/>
          <w:sz w:val="22"/>
          <w:szCs w:val="22"/>
        </w:rPr>
        <w:t xml:space="preserve"> </w:t>
      </w:r>
      <w:r w:rsidR="002434DC">
        <w:rPr>
          <w:rFonts w:ascii="Gill Sans MT" w:hAnsi="Gill Sans MT"/>
          <w:sz w:val="22"/>
          <w:szCs w:val="22"/>
        </w:rPr>
        <w:t xml:space="preserve">à la </w:t>
      </w:r>
      <w:r w:rsidRPr="00D32FBA">
        <w:rPr>
          <w:rFonts w:ascii="Gill Sans MT" w:hAnsi="Gill Sans MT"/>
          <w:sz w:val="22"/>
          <w:szCs w:val="22"/>
        </w:rPr>
        <w:t xml:space="preserve">maison </w:t>
      </w:r>
      <w:r w:rsidR="002434DC">
        <w:rPr>
          <w:rFonts w:ascii="Gill Sans MT" w:hAnsi="Gill Sans MT"/>
          <w:sz w:val="22"/>
          <w:szCs w:val="22"/>
        </w:rPr>
        <w:t>consistant</w:t>
      </w:r>
      <w:r w:rsidRPr="00D32FBA">
        <w:rPr>
          <w:rFonts w:ascii="Gill Sans MT" w:hAnsi="Gill Sans MT"/>
          <w:sz w:val="22"/>
          <w:szCs w:val="22"/>
        </w:rPr>
        <w:t xml:space="preserve"> à demander à leurs  parents s’ils connaissent une recette de cuisine utilisant une fermentation. Après avoir repéré une recette faisant intervenir une fermentation dans le répertoire culinaire familial, l’élève doit rédiger la recette et l’apporter en classe.</w:t>
      </w:r>
    </w:p>
    <w:p w14:paraId="6DCFE87D" w14:textId="77777777" w:rsidR="00700F37" w:rsidRPr="00D32FBA" w:rsidRDefault="00700F37" w:rsidP="001D769B">
      <w:pPr>
        <w:jc w:val="both"/>
        <w:rPr>
          <w:rFonts w:ascii="Gill Sans MT" w:hAnsi="Gill Sans MT"/>
          <w:sz w:val="22"/>
          <w:szCs w:val="22"/>
        </w:rPr>
      </w:pPr>
    </w:p>
    <w:p w14:paraId="5C16F274" w14:textId="77777777" w:rsidR="00700F37" w:rsidRPr="00D32FBA" w:rsidRDefault="00700F37" w:rsidP="001D769B">
      <w:pPr>
        <w:jc w:val="both"/>
        <w:rPr>
          <w:rFonts w:ascii="Gill Sans MT" w:hAnsi="Gill Sans MT"/>
          <w:b/>
          <w:sz w:val="22"/>
          <w:szCs w:val="22"/>
        </w:rPr>
      </w:pPr>
      <w:r w:rsidRPr="00D32FBA">
        <w:rPr>
          <w:rFonts w:ascii="Gill Sans MT" w:hAnsi="Gill Sans MT"/>
          <w:b/>
          <w:sz w:val="22"/>
          <w:szCs w:val="22"/>
        </w:rPr>
        <w:t>Note pédagogique :</w:t>
      </w:r>
    </w:p>
    <w:p w14:paraId="77602D78" w14:textId="77777777" w:rsidR="00700F37" w:rsidRPr="00D32FBA" w:rsidRDefault="00700F37" w:rsidP="001D769B">
      <w:pPr>
        <w:pStyle w:val="Paragraphedeliste"/>
        <w:numPr>
          <w:ilvl w:val="0"/>
          <w:numId w:val="10"/>
        </w:numPr>
        <w:autoSpaceDE w:val="0"/>
        <w:autoSpaceDN w:val="0"/>
        <w:adjustRightInd w:val="0"/>
        <w:jc w:val="both"/>
        <w:rPr>
          <w:rFonts w:ascii="Gill Sans MT" w:hAnsi="Gill Sans MT"/>
          <w:sz w:val="22"/>
          <w:szCs w:val="22"/>
        </w:rPr>
      </w:pPr>
      <w:r w:rsidRPr="00D32FBA">
        <w:rPr>
          <w:rFonts w:ascii="Gill Sans MT" w:hAnsi="Gill Sans MT"/>
          <w:sz w:val="22"/>
          <w:szCs w:val="22"/>
        </w:rPr>
        <w:t xml:space="preserve">Les familles peuvent ne pas avoir conscience que des recettes utilisées quotidiennement font intervenir une fermentation. </w:t>
      </w:r>
    </w:p>
    <w:p w14:paraId="3FBD52EC" w14:textId="77777777" w:rsidR="00700F37" w:rsidRPr="00D32FBA" w:rsidRDefault="00700F37" w:rsidP="001D769B">
      <w:pPr>
        <w:pStyle w:val="Paragraphedeliste"/>
        <w:numPr>
          <w:ilvl w:val="0"/>
          <w:numId w:val="10"/>
        </w:numPr>
        <w:autoSpaceDE w:val="0"/>
        <w:autoSpaceDN w:val="0"/>
        <w:adjustRightInd w:val="0"/>
        <w:jc w:val="both"/>
        <w:rPr>
          <w:rFonts w:ascii="Gill Sans MT" w:hAnsi="Gill Sans MT"/>
          <w:sz w:val="22"/>
          <w:szCs w:val="22"/>
        </w:rPr>
      </w:pPr>
      <w:r w:rsidRPr="00D32FBA">
        <w:rPr>
          <w:rFonts w:ascii="Gill Sans MT" w:hAnsi="Gill Sans MT"/>
          <w:sz w:val="22"/>
          <w:szCs w:val="22"/>
        </w:rPr>
        <w:t xml:space="preserve">Le professeur peut rassurer certains élèves : si on ne cuisine pas dans la famille, il est possible d’effectuer une recherche documentaire. </w:t>
      </w:r>
    </w:p>
    <w:p w14:paraId="5D230B2A" w14:textId="77777777" w:rsidR="00700F37" w:rsidRPr="00D32FBA" w:rsidRDefault="00700F37" w:rsidP="001D769B">
      <w:pPr>
        <w:pStyle w:val="Paragraphedeliste"/>
        <w:numPr>
          <w:ilvl w:val="0"/>
          <w:numId w:val="10"/>
        </w:numPr>
        <w:autoSpaceDE w:val="0"/>
        <w:autoSpaceDN w:val="0"/>
        <w:adjustRightInd w:val="0"/>
        <w:jc w:val="both"/>
        <w:rPr>
          <w:rFonts w:ascii="Gill Sans MT" w:hAnsi="Gill Sans MT"/>
          <w:sz w:val="22"/>
          <w:szCs w:val="22"/>
        </w:rPr>
      </w:pPr>
      <w:r w:rsidRPr="00D32FBA">
        <w:rPr>
          <w:rFonts w:ascii="Gill Sans MT" w:hAnsi="Gill Sans MT"/>
          <w:sz w:val="22"/>
          <w:szCs w:val="22"/>
        </w:rPr>
        <w:t>Il est important que les élèves citent leurs sources (que ce soit leurs parents, un livre de cuisine ou un site internet).</w:t>
      </w:r>
    </w:p>
    <w:p w14:paraId="24702586" w14:textId="77777777" w:rsidR="00700F37" w:rsidRPr="00D32FBA" w:rsidRDefault="00700F37" w:rsidP="001D769B">
      <w:pPr>
        <w:jc w:val="both"/>
        <w:rPr>
          <w:rFonts w:ascii="Gill Sans MT" w:hAnsi="Gill Sans MT"/>
          <w:sz w:val="22"/>
          <w:szCs w:val="22"/>
        </w:rPr>
      </w:pPr>
    </w:p>
    <w:p w14:paraId="7D5C424B" w14:textId="77777777" w:rsidR="00700F37" w:rsidRPr="00D32FBA" w:rsidRDefault="00700F37" w:rsidP="001D769B">
      <w:pPr>
        <w:pStyle w:val="Titre4"/>
        <w:spacing w:before="0"/>
        <w:jc w:val="both"/>
        <w:rPr>
          <w:rFonts w:ascii="Gill Sans MT" w:hAnsi="Gill Sans MT"/>
        </w:rPr>
      </w:pPr>
      <w:r w:rsidRPr="00D32FBA">
        <w:rPr>
          <w:rFonts w:ascii="Gill Sans MT" w:hAnsi="Gill Sans MT"/>
        </w:rPr>
        <w:t>Activité : analyser les recettes  (par groupes puis collectivement, 45 minutes)</w:t>
      </w:r>
    </w:p>
    <w:p w14:paraId="5768356D" w14:textId="77777777" w:rsidR="00700F37" w:rsidRPr="00D32FBA" w:rsidRDefault="00700F37" w:rsidP="001D769B">
      <w:pPr>
        <w:rPr>
          <w:rFonts w:ascii="Gill Sans MT" w:hAnsi="Gill Sans MT"/>
          <w:sz w:val="22"/>
          <w:szCs w:val="22"/>
        </w:rPr>
      </w:pPr>
    </w:p>
    <w:p w14:paraId="53D66BF1"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Les élèves apportent leurs recettes en classe. Le professeur leur demande de se mettre en groupe de 4 élèves et de prendre connaissance des recettes de chacun puis de repérer les différences et les similitudes entre les recettes. Il peut ainsi noter au tableau les deux questions suivantes : « qu’est-ce qui est différent dans les recettes ; qu’est-ce qui est identique ». Les élèves produisent une petite affiche qui présente leur analyse.</w:t>
      </w:r>
    </w:p>
    <w:p w14:paraId="63F7D21E"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 xml:space="preserve">Au bout de 15 minutes, chaque rapporteur de groupe va présenter au reste de la classe l’analyse de son groupe. Suivant l’effectif de la classe, cette mise en commun prend entre 10 et 15 minutes environ. </w:t>
      </w:r>
    </w:p>
    <w:p w14:paraId="3544B35F" w14:textId="77777777" w:rsidR="00700F37" w:rsidRDefault="00700F37" w:rsidP="001D769B">
      <w:pPr>
        <w:jc w:val="both"/>
        <w:rPr>
          <w:rFonts w:ascii="Gill Sans MT" w:hAnsi="Gill Sans MT"/>
          <w:sz w:val="22"/>
          <w:szCs w:val="22"/>
        </w:rPr>
      </w:pPr>
      <w:r w:rsidRPr="00D32FBA">
        <w:rPr>
          <w:rFonts w:ascii="Gill Sans MT" w:hAnsi="Gill Sans MT"/>
          <w:sz w:val="22"/>
          <w:szCs w:val="22"/>
        </w:rPr>
        <w:t>Le professeur échange alors avec le groupe classe pour essayer de lister les paramètres (ingrédients ou conditions – durée, température) qui semblent jouer sur la fermentation. Il propose de choisir la recette sur laquelle ils vont être amenés à expérimenter pour vérifier que leurs hypothèses sont valides.</w:t>
      </w:r>
    </w:p>
    <w:p w14:paraId="7C108D0E" w14:textId="77777777" w:rsidR="00477164" w:rsidRDefault="00477164" w:rsidP="001D769B">
      <w:pPr>
        <w:jc w:val="both"/>
        <w:rPr>
          <w:rFonts w:ascii="Gill Sans MT" w:hAnsi="Gill Sans MT"/>
          <w:b/>
          <w:sz w:val="22"/>
          <w:szCs w:val="22"/>
        </w:rPr>
      </w:pPr>
    </w:p>
    <w:p w14:paraId="73A65A05" w14:textId="4FD86F3F" w:rsidR="000718AA" w:rsidRPr="000718AA" w:rsidRDefault="000718AA" w:rsidP="001D769B">
      <w:pPr>
        <w:jc w:val="both"/>
        <w:rPr>
          <w:rFonts w:ascii="Gill Sans MT" w:hAnsi="Gill Sans MT"/>
          <w:b/>
          <w:sz w:val="22"/>
          <w:szCs w:val="22"/>
        </w:rPr>
      </w:pPr>
      <w:r w:rsidRPr="000718AA">
        <w:rPr>
          <w:rFonts w:ascii="Gill Sans MT" w:hAnsi="Gill Sans MT"/>
          <w:b/>
          <w:sz w:val="22"/>
          <w:szCs w:val="22"/>
        </w:rPr>
        <w:t>On peut, au final, choisir une ou deux recettes (probablement pas plus).</w:t>
      </w:r>
    </w:p>
    <w:p w14:paraId="1A73C170" w14:textId="77777777" w:rsidR="001D769B" w:rsidRPr="00D32FBA" w:rsidRDefault="001D769B" w:rsidP="001D769B">
      <w:pPr>
        <w:pStyle w:val="Titre4"/>
        <w:spacing w:before="0"/>
        <w:jc w:val="both"/>
        <w:rPr>
          <w:rFonts w:ascii="Gill Sans MT" w:hAnsi="Gill Sans MT"/>
        </w:rPr>
      </w:pPr>
    </w:p>
    <w:p w14:paraId="27A221A0" w14:textId="77777777" w:rsidR="00700F37" w:rsidRPr="00D32FBA" w:rsidRDefault="00700F37" w:rsidP="001D769B">
      <w:pPr>
        <w:pStyle w:val="Titre4"/>
        <w:spacing w:before="0"/>
        <w:jc w:val="both"/>
        <w:rPr>
          <w:rFonts w:ascii="Gill Sans MT" w:hAnsi="Gill Sans MT"/>
        </w:rPr>
      </w:pPr>
      <w:r w:rsidRPr="00D32FBA">
        <w:rPr>
          <w:rFonts w:ascii="Gill Sans MT" w:hAnsi="Gill Sans MT"/>
        </w:rPr>
        <w:t xml:space="preserve">Conclusion </w:t>
      </w:r>
    </w:p>
    <w:p w14:paraId="11F0B000"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 xml:space="preserve">Les paramètres qui semblent nécessaires à la fabrication d’aliments fermentés sont consignés dans le cahier d’expériences. </w:t>
      </w:r>
    </w:p>
    <w:p w14:paraId="599C9E4E" w14:textId="77777777" w:rsidR="00700F37" w:rsidRPr="00D32FBA" w:rsidRDefault="00700F37" w:rsidP="001D769B">
      <w:pPr>
        <w:jc w:val="both"/>
        <w:rPr>
          <w:rFonts w:ascii="Gill Sans MT" w:hAnsi="Gill Sans MT"/>
          <w:sz w:val="22"/>
          <w:szCs w:val="22"/>
        </w:rPr>
      </w:pPr>
    </w:p>
    <w:p w14:paraId="6871F9EA" w14:textId="77777777" w:rsidR="00700F37" w:rsidRPr="00D32FBA" w:rsidRDefault="00700F37" w:rsidP="001D769B">
      <w:pPr>
        <w:pStyle w:val="tapetitre3"/>
        <w:rPr>
          <w:rFonts w:ascii="Gill Sans MT" w:hAnsi="Gill Sans MT"/>
        </w:rPr>
      </w:pPr>
      <w:r w:rsidRPr="00D32FBA">
        <w:rPr>
          <w:rFonts w:ascii="Gill Sans MT" w:hAnsi="Gill Sans MT"/>
        </w:rPr>
        <w:t>Variations autour d’une recette</w:t>
      </w:r>
    </w:p>
    <w:p w14:paraId="778D6F34" w14:textId="77777777" w:rsidR="00700F37" w:rsidRPr="00D32FBA" w:rsidRDefault="00700F37" w:rsidP="001D769B">
      <w:pPr>
        <w:rPr>
          <w:rFonts w:ascii="Gill Sans MT" w:hAnsi="Gill Sans MT"/>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52"/>
      </w:tblGrid>
      <w:tr w:rsidR="00700F37" w:rsidRPr="00D32FBA" w14:paraId="6ECBBC46" w14:textId="77777777" w:rsidTr="001D769B">
        <w:trPr>
          <w:trHeight w:val="404"/>
        </w:trPr>
        <w:tc>
          <w:tcPr>
            <w:tcW w:w="2660" w:type="dxa"/>
            <w:tcBorders>
              <w:top w:val="single" w:sz="4" w:space="0" w:color="auto"/>
              <w:left w:val="single" w:sz="4" w:space="0" w:color="auto"/>
              <w:bottom w:val="single" w:sz="4" w:space="0" w:color="auto"/>
              <w:right w:val="single" w:sz="4" w:space="0" w:color="auto"/>
            </w:tcBorders>
          </w:tcPr>
          <w:p w14:paraId="07F01EFF"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Discipline(s) dominante(s)</w:t>
            </w:r>
          </w:p>
        </w:tc>
        <w:tc>
          <w:tcPr>
            <w:tcW w:w="6552" w:type="dxa"/>
            <w:tcBorders>
              <w:top w:val="single" w:sz="4" w:space="0" w:color="auto"/>
              <w:left w:val="single" w:sz="4" w:space="0" w:color="auto"/>
              <w:bottom w:val="single" w:sz="4" w:space="0" w:color="auto"/>
              <w:right w:val="single" w:sz="4" w:space="0" w:color="auto"/>
            </w:tcBorders>
          </w:tcPr>
          <w:p w14:paraId="21E1CEEA"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Physique-chimie, Sciences de la vie et de la Terre</w:t>
            </w:r>
          </w:p>
        </w:tc>
      </w:tr>
      <w:tr w:rsidR="00700F37" w:rsidRPr="00D32FBA" w14:paraId="04804B58" w14:textId="77777777" w:rsidTr="00B12914">
        <w:trPr>
          <w:trHeight w:val="556"/>
        </w:trPr>
        <w:tc>
          <w:tcPr>
            <w:tcW w:w="2660" w:type="dxa"/>
            <w:tcBorders>
              <w:top w:val="single" w:sz="4" w:space="0" w:color="auto"/>
              <w:left w:val="single" w:sz="4" w:space="0" w:color="auto"/>
              <w:bottom w:val="single" w:sz="4" w:space="0" w:color="auto"/>
              <w:right w:val="single" w:sz="4" w:space="0" w:color="auto"/>
            </w:tcBorders>
            <w:hideMark/>
          </w:tcPr>
          <w:p w14:paraId="1902BE65"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Résumé</w:t>
            </w:r>
          </w:p>
        </w:tc>
        <w:tc>
          <w:tcPr>
            <w:tcW w:w="6552" w:type="dxa"/>
            <w:tcBorders>
              <w:top w:val="single" w:sz="4" w:space="0" w:color="auto"/>
              <w:left w:val="single" w:sz="4" w:space="0" w:color="auto"/>
              <w:bottom w:val="single" w:sz="4" w:space="0" w:color="auto"/>
              <w:right w:val="single" w:sz="4" w:space="0" w:color="auto"/>
            </w:tcBorders>
          </w:tcPr>
          <w:p w14:paraId="194EF100"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Les élèves vont expérimenter les paramètres qui semblent jouer sur la fermentation à partir d’une recette.</w:t>
            </w:r>
          </w:p>
        </w:tc>
      </w:tr>
      <w:tr w:rsidR="00700F37" w:rsidRPr="00D32FBA" w14:paraId="59D53B62" w14:textId="77777777" w:rsidTr="00B12914">
        <w:trPr>
          <w:trHeight w:val="551"/>
        </w:trPr>
        <w:tc>
          <w:tcPr>
            <w:tcW w:w="2660" w:type="dxa"/>
            <w:tcBorders>
              <w:top w:val="single" w:sz="4" w:space="0" w:color="auto"/>
              <w:left w:val="single" w:sz="4" w:space="0" w:color="auto"/>
              <w:bottom w:val="single" w:sz="4" w:space="0" w:color="auto"/>
              <w:right w:val="single" w:sz="4" w:space="0" w:color="auto"/>
            </w:tcBorders>
            <w:hideMark/>
          </w:tcPr>
          <w:p w14:paraId="48D7273D" w14:textId="77777777" w:rsidR="00700F37" w:rsidRPr="00D32FBA" w:rsidRDefault="00700F37" w:rsidP="001D769B">
            <w:pPr>
              <w:rPr>
                <w:rFonts w:ascii="Gill Sans MT" w:hAnsi="Gill Sans MT"/>
                <w:sz w:val="22"/>
                <w:szCs w:val="22"/>
              </w:rPr>
            </w:pPr>
            <w:r w:rsidRPr="00D32FBA">
              <w:rPr>
                <w:rFonts w:ascii="Gill Sans MT" w:hAnsi="Gill Sans MT"/>
                <w:sz w:val="22"/>
                <w:szCs w:val="22"/>
              </w:rPr>
              <w:t>Notions</w:t>
            </w:r>
            <w:r w:rsidRPr="00D32FBA">
              <w:rPr>
                <w:rFonts w:ascii="Gill Sans MT" w:hAnsi="Gill Sans MT"/>
                <w:sz w:val="22"/>
                <w:szCs w:val="22"/>
              </w:rPr>
              <w:br/>
            </w:r>
          </w:p>
        </w:tc>
        <w:tc>
          <w:tcPr>
            <w:tcW w:w="6552" w:type="dxa"/>
            <w:tcBorders>
              <w:top w:val="single" w:sz="4" w:space="0" w:color="auto"/>
              <w:left w:val="single" w:sz="4" w:space="0" w:color="auto"/>
              <w:bottom w:val="single" w:sz="4" w:space="0" w:color="auto"/>
              <w:right w:val="single" w:sz="4" w:space="0" w:color="auto"/>
            </w:tcBorders>
          </w:tcPr>
          <w:p w14:paraId="010938D0" w14:textId="77777777" w:rsidR="00700F37" w:rsidRPr="00D32FBA" w:rsidRDefault="00700F37" w:rsidP="001D769B">
            <w:pPr>
              <w:rPr>
                <w:rFonts w:ascii="Gill Sans MT" w:hAnsi="Gill Sans MT"/>
                <w:sz w:val="22"/>
                <w:szCs w:val="22"/>
              </w:rPr>
            </w:pPr>
            <w:r w:rsidRPr="00D32FBA">
              <w:rPr>
                <w:rFonts w:ascii="Gill Sans MT" w:hAnsi="Gill Sans MT"/>
                <w:sz w:val="22"/>
                <w:szCs w:val="22"/>
              </w:rPr>
              <w:t xml:space="preserve">Une même pâte avec des conditions physico-chimiques différentes ne donne pas le même résultat. </w:t>
            </w:r>
          </w:p>
        </w:tc>
      </w:tr>
      <w:tr w:rsidR="00700F37" w:rsidRPr="00D32FBA" w14:paraId="6EBE58DB" w14:textId="77777777" w:rsidTr="00B12914">
        <w:trPr>
          <w:trHeight w:val="842"/>
        </w:trPr>
        <w:tc>
          <w:tcPr>
            <w:tcW w:w="2660" w:type="dxa"/>
            <w:tcBorders>
              <w:top w:val="single" w:sz="4" w:space="0" w:color="auto"/>
              <w:left w:val="single" w:sz="4" w:space="0" w:color="auto"/>
              <w:bottom w:val="single" w:sz="4" w:space="0" w:color="auto"/>
              <w:right w:val="single" w:sz="4" w:space="0" w:color="auto"/>
            </w:tcBorders>
            <w:hideMark/>
          </w:tcPr>
          <w:p w14:paraId="645404CE"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Matériel</w:t>
            </w:r>
          </w:p>
        </w:tc>
        <w:tc>
          <w:tcPr>
            <w:tcW w:w="6552" w:type="dxa"/>
            <w:tcBorders>
              <w:top w:val="single" w:sz="4" w:space="0" w:color="auto"/>
              <w:left w:val="single" w:sz="4" w:space="0" w:color="auto"/>
              <w:bottom w:val="single" w:sz="4" w:space="0" w:color="auto"/>
              <w:right w:val="single" w:sz="4" w:space="0" w:color="auto"/>
            </w:tcBorders>
          </w:tcPr>
          <w:p w14:paraId="06492EDA" w14:textId="77777777" w:rsidR="00700F37" w:rsidRPr="00D32FBA" w:rsidRDefault="00700F37" w:rsidP="001D769B">
            <w:pPr>
              <w:pStyle w:val="Sansinterligne"/>
              <w:rPr>
                <w:rFonts w:ascii="Gill Sans MT" w:hAnsi="Gill Sans MT"/>
              </w:rPr>
            </w:pPr>
            <w:r w:rsidRPr="00D32FBA">
              <w:rPr>
                <w:rFonts w:ascii="Gill Sans MT" w:hAnsi="Gill Sans MT"/>
              </w:rPr>
              <w:t>Pour la classe :</w:t>
            </w:r>
          </w:p>
          <w:p w14:paraId="409716C5" w14:textId="77777777" w:rsidR="00700F37" w:rsidRPr="00D32FBA" w:rsidRDefault="00700F37" w:rsidP="001D769B">
            <w:pPr>
              <w:pStyle w:val="Sansinterligne"/>
              <w:rPr>
                <w:rFonts w:ascii="Gill Sans MT" w:hAnsi="Gill Sans MT"/>
              </w:rPr>
            </w:pPr>
            <w:r w:rsidRPr="00D32FBA">
              <w:rPr>
                <w:rFonts w:ascii="Gill Sans MT" w:hAnsi="Gill Sans MT"/>
              </w:rPr>
              <w:t>Pour chaque groupe d’élèves :</w:t>
            </w:r>
          </w:p>
          <w:p w14:paraId="7F515888" w14:textId="77777777" w:rsidR="00700F37" w:rsidRPr="00D32FBA" w:rsidRDefault="00700F37" w:rsidP="001D769B">
            <w:pPr>
              <w:rPr>
                <w:rFonts w:ascii="Gill Sans MT" w:hAnsi="Gill Sans MT"/>
                <w:sz w:val="22"/>
                <w:szCs w:val="22"/>
              </w:rPr>
            </w:pPr>
            <w:r w:rsidRPr="00D32FBA">
              <w:rPr>
                <w:rFonts w:ascii="Gill Sans MT" w:hAnsi="Gill Sans MT"/>
                <w:sz w:val="22"/>
                <w:szCs w:val="22"/>
              </w:rPr>
              <w:t>Pour chaque élève :</w:t>
            </w:r>
          </w:p>
        </w:tc>
      </w:tr>
      <w:tr w:rsidR="00700F37" w:rsidRPr="00D32FBA" w14:paraId="2EC90362" w14:textId="77777777" w:rsidTr="001D769B">
        <w:trPr>
          <w:trHeight w:val="269"/>
        </w:trPr>
        <w:tc>
          <w:tcPr>
            <w:tcW w:w="2660" w:type="dxa"/>
            <w:tcBorders>
              <w:top w:val="single" w:sz="4" w:space="0" w:color="auto"/>
              <w:left w:val="single" w:sz="4" w:space="0" w:color="auto"/>
              <w:bottom w:val="single" w:sz="4" w:space="0" w:color="auto"/>
              <w:right w:val="single" w:sz="4" w:space="0" w:color="auto"/>
            </w:tcBorders>
          </w:tcPr>
          <w:p w14:paraId="1763C8B7"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Durée</w:t>
            </w:r>
          </w:p>
        </w:tc>
        <w:tc>
          <w:tcPr>
            <w:tcW w:w="6552" w:type="dxa"/>
            <w:tcBorders>
              <w:top w:val="single" w:sz="4" w:space="0" w:color="auto"/>
              <w:left w:val="single" w:sz="4" w:space="0" w:color="auto"/>
              <w:bottom w:val="single" w:sz="4" w:space="0" w:color="auto"/>
              <w:right w:val="single" w:sz="4" w:space="0" w:color="auto"/>
            </w:tcBorders>
          </w:tcPr>
          <w:p w14:paraId="6A17D165"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4 heures</w:t>
            </w:r>
          </w:p>
        </w:tc>
      </w:tr>
    </w:tbl>
    <w:p w14:paraId="70938B75" w14:textId="77777777" w:rsidR="00700F37" w:rsidRPr="00D32FBA" w:rsidRDefault="00700F37" w:rsidP="001D769B">
      <w:pPr>
        <w:rPr>
          <w:rFonts w:ascii="Gill Sans MT" w:hAnsi="Gill Sans MT"/>
          <w:sz w:val="22"/>
          <w:szCs w:val="22"/>
        </w:rPr>
      </w:pPr>
    </w:p>
    <w:p w14:paraId="675A04EF" w14:textId="77777777" w:rsidR="00700F37" w:rsidRPr="00D32FBA" w:rsidRDefault="00700F37" w:rsidP="001D769B">
      <w:pPr>
        <w:pStyle w:val="Titre4"/>
        <w:spacing w:before="0"/>
        <w:jc w:val="both"/>
        <w:rPr>
          <w:rFonts w:ascii="Gill Sans MT" w:hAnsi="Gill Sans MT"/>
        </w:rPr>
      </w:pPr>
      <w:r w:rsidRPr="00D32FBA">
        <w:rPr>
          <w:rFonts w:ascii="Gill Sans MT" w:hAnsi="Gill Sans MT"/>
        </w:rPr>
        <w:t>Activité : variations sur une recette  (par groupes 2 heures)</w:t>
      </w:r>
    </w:p>
    <w:p w14:paraId="037C215D" w14:textId="77777777" w:rsidR="00700F37" w:rsidRPr="00D32FBA" w:rsidRDefault="00700F37" w:rsidP="001D769B">
      <w:pPr>
        <w:rPr>
          <w:rFonts w:ascii="Gill Sans MT" w:hAnsi="Gill Sans MT"/>
          <w:sz w:val="22"/>
          <w:szCs w:val="22"/>
        </w:rPr>
      </w:pPr>
    </w:p>
    <w:p w14:paraId="4C18ACC6" w14:textId="1E4694F9" w:rsidR="00700F37" w:rsidRPr="00D32FBA" w:rsidRDefault="00700F37" w:rsidP="001D769B">
      <w:pPr>
        <w:jc w:val="both"/>
        <w:rPr>
          <w:rFonts w:ascii="Gill Sans MT" w:hAnsi="Gill Sans MT"/>
          <w:sz w:val="22"/>
          <w:szCs w:val="22"/>
        </w:rPr>
      </w:pPr>
      <w:r w:rsidRPr="00D32FBA">
        <w:rPr>
          <w:rFonts w:ascii="Gill Sans MT" w:hAnsi="Gill Sans MT"/>
          <w:sz w:val="22"/>
          <w:szCs w:val="22"/>
        </w:rPr>
        <w:t>Les groupes (avec l’aide du professeur) se sont mis d’accord sur la</w:t>
      </w:r>
      <w:r w:rsidR="000718AA">
        <w:rPr>
          <w:rFonts w:ascii="Gill Sans MT" w:hAnsi="Gill Sans MT"/>
          <w:sz w:val="22"/>
          <w:szCs w:val="22"/>
        </w:rPr>
        <w:t xml:space="preserve"> ou les</w:t>
      </w:r>
      <w:r w:rsidRPr="00D32FBA">
        <w:rPr>
          <w:rFonts w:ascii="Gill Sans MT" w:hAnsi="Gill Sans MT"/>
          <w:sz w:val="22"/>
          <w:szCs w:val="22"/>
        </w:rPr>
        <w:t xml:space="preserve"> recette</w:t>
      </w:r>
      <w:r w:rsidR="000718AA">
        <w:rPr>
          <w:rFonts w:ascii="Gill Sans MT" w:hAnsi="Gill Sans MT"/>
          <w:sz w:val="22"/>
          <w:szCs w:val="22"/>
        </w:rPr>
        <w:t>s qui seront</w:t>
      </w:r>
      <w:r w:rsidRPr="00D32FBA">
        <w:rPr>
          <w:rFonts w:ascii="Gill Sans MT" w:hAnsi="Gill Sans MT"/>
          <w:sz w:val="22"/>
          <w:szCs w:val="22"/>
        </w:rPr>
        <w:t xml:space="preserve"> approfondie par </w:t>
      </w:r>
      <w:r w:rsidR="000718AA">
        <w:rPr>
          <w:rFonts w:ascii="Gill Sans MT" w:hAnsi="Gill Sans MT"/>
          <w:sz w:val="22"/>
          <w:szCs w:val="22"/>
        </w:rPr>
        <w:t>les groupes</w:t>
      </w:r>
      <w:r w:rsidRPr="00D32FBA">
        <w:rPr>
          <w:rFonts w:ascii="Gill Sans MT" w:hAnsi="Gill Sans MT"/>
          <w:sz w:val="22"/>
          <w:szCs w:val="22"/>
        </w:rPr>
        <w:t xml:space="preserve"> à la séance précédente.</w:t>
      </w:r>
    </w:p>
    <w:p w14:paraId="69A90669"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Chaque groupe choisit le paramètre sur lequel il va travailler. Les élèves vérifient que la liste du matériel est bien marquée sur la recette. Chaque groupe rédige le protocole expérimental qu’ils souhaitent mettre en œuvre et complète la liste du matériel nécessaire. Le professeur ne donne que le matériel inscrit sur la liste. Si les élèves se rendent compte qu’ils ont oublié de demander du matériel, ils doivent compléter leur liste à l’écrit avant de solliciter de nouveau le professeur.</w:t>
      </w:r>
    </w:p>
    <w:p w14:paraId="14CDD4E6" w14:textId="77777777" w:rsidR="000718AA" w:rsidRDefault="000718AA" w:rsidP="001D769B">
      <w:pPr>
        <w:jc w:val="both"/>
        <w:rPr>
          <w:rFonts w:ascii="Gill Sans MT" w:hAnsi="Gill Sans MT"/>
          <w:sz w:val="22"/>
          <w:szCs w:val="22"/>
        </w:rPr>
      </w:pPr>
    </w:p>
    <w:p w14:paraId="1467EC39"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 xml:space="preserve">A la fin du travail de recherche expérimental, chaque rapporteur de groupe expose à l’ensemble du groupe classe ce qui a été mis en œuvre par son équipe, les réussites comme les échecs. Le professeur revient sur les protocoles expérimentaux des élèves et insiste sur </w:t>
      </w:r>
      <w:proofErr w:type="gramStart"/>
      <w:r w:rsidRPr="00D32FBA">
        <w:rPr>
          <w:rFonts w:ascii="Gill Sans MT" w:hAnsi="Gill Sans MT"/>
          <w:sz w:val="22"/>
          <w:szCs w:val="22"/>
        </w:rPr>
        <w:t>la</w:t>
      </w:r>
      <w:proofErr w:type="gramEnd"/>
      <w:r w:rsidRPr="00D32FBA">
        <w:rPr>
          <w:rFonts w:ascii="Gill Sans MT" w:hAnsi="Gill Sans MT"/>
          <w:sz w:val="22"/>
          <w:szCs w:val="22"/>
        </w:rPr>
        <w:t xml:space="preserve"> nécessaire rigueur. Par exemple, si le sel est l’ingrédient étudié par une équipe, il est peu probable que les élèves pensent spontanément à mesurer de façon rigoureuse la masse de sel utilisée dans les variations de la recette initiale. Il est important également que les élèves prennent conscience qu’un seul paramètre doit changer entre leurs différentes variations de recette pour pouvoir conclure.</w:t>
      </w:r>
    </w:p>
    <w:p w14:paraId="71DE06C5" w14:textId="77777777" w:rsidR="00700F37" w:rsidRPr="00D32FBA" w:rsidRDefault="00700F37" w:rsidP="001D769B">
      <w:pPr>
        <w:rPr>
          <w:rFonts w:ascii="Gill Sans MT" w:hAnsi="Gill Sans MT"/>
          <w:sz w:val="22"/>
          <w:szCs w:val="22"/>
        </w:rPr>
      </w:pPr>
      <w:r w:rsidRPr="00D32FBA">
        <w:rPr>
          <w:rFonts w:ascii="Gill Sans MT" w:hAnsi="Gill Sans MT"/>
          <w:sz w:val="22"/>
          <w:szCs w:val="22"/>
        </w:rPr>
        <w:t>Un compte-rendu bilan est consigné dans le cahier de science des élèves.</w:t>
      </w:r>
    </w:p>
    <w:p w14:paraId="6DB69904" w14:textId="77777777" w:rsidR="00700F37" w:rsidRPr="00D32FBA" w:rsidRDefault="00700F37" w:rsidP="001D769B">
      <w:pPr>
        <w:rPr>
          <w:rFonts w:ascii="Gill Sans MT" w:hAnsi="Gill Sans MT"/>
          <w:sz w:val="22"/>
          <w:szCs w:val="22"/>
        </w:rPr>
      </w:pPr>
    </w:p>
    <w:p w14:paraId="11192C90" w14:textId="77777777" w:rsidR="00700F37" w:rsidRPr="00D32FBA" w:rsidRDefault="00700F37" w:rsidP="001D769B">
      <w:pPr>
        <w:jc w:val="both"/>
        <w:rPr>
          <w:rFonts w:ascii="Gill Sans MT" w:hAnsi="Gill Sans MT"/>
          <w:b/>
          <w:sz w:val="22"/>
          <w:szCs w:val="22"/>
        </w:rPr>
      </w:pPr>
      <w:r w:rsidRPr="00D32FBA">
        <w:rPr>
          <w:rFonts w:ascii="Gill Sans MT" w:hAnsi="Gill Sans MT"/>
          <w:b/>
          <w:sz w:val="22"/>
          <w:szCs w:val="22"/>
        </w:rPr>
        <w:t xml:space="preserve">Note pédagogique : </w:t>
      </w:r>
    </w:p>
    <w:p w14:paraId="0DCF3867" w14:textId="77777777" w:rsidR="00700F37" w:rsidRPr="00D32FBA" w:rsidRDefault="00700F37" w:rsidP="001D769B">
      <w:pPr>
        <w:pStyle w:val="Paragraphedeliste"/>
        <w:numPr>
          <w:ilvl w:val="0"/>
          <w:numId w:val="12"/>
        </w:numPr>
        <w:jc w:val="both"/>
        <w:rPr>
          <w:rFonts w:ascii="Gill Sans MT" w:hAnsi="Gill Sans MT"/>
          <w:sz w:val="22"/>
          <w:szCs w:val="22"/>
        </w:rPr>
      </w:pPr>
      <w:r w:rsidRPr="00D32FBA">
        <w:rPr>
          <w:rFonts w:ascii="Gill Sans MT" w:hAnsi="Gill Sans MT"/>
          <w:sz w:val="22"/>
          <w:szCs w:val="22"/>
        </w:rPr>
        <w:t>Suivant la richesse des propositions des élèves et le temps que le professeur souhaite consacrer à cette étape, les expériences seront sélectionnées et menées par les différentes équipes. Il peut être intéressant de demander aux élèves d’imaginer une organisation de la classe qui permettrait à un maximum de pistes d’être explorées.</w:t>
      </w:r>
    </w:p>
    <w:p w14:paraId="61B381B6" w14:textId="77777777" w:rsidR="00700F37" w:rsidRPr="00D32FBA" w:rsidRDefault="00700F37" w:rsidP="001D769B">
      <w:pPr>
        <w:pStyle w:val="Paragraphedeliste"/>
        <w:numPr>
          <w:ilvl w:val="0"/>
          <w:numId w:val="12"/>
        </w:numPr>
        <w:jc w:val="both"/>
        <w:rPr>
          <w:rFonts w:ascii="Gill Sans MT" w:hAnsi="Gill Sans MT"/>
          <w:sz w:val="22"/>
          <w:szCs w:val="22"/>
        </w:rPr>
      </w:pPr>
      <w:r w:rsidRPr="00D32FBA">
        <w:rPr>
          <w:rFonts w:ascii="Gill Sans MT" w:hAnsi="Gill Sans MT"/>
          <w:sz w:val="22"/>
          <w:szCs w:val="22"/>
        </w:rPr>
        <w:t>Il faut avoir en tête la temporalité des recettes liées à une fermentation.</w:t>
      </w:r>
    </w:p>
    <w:p w14:paraId="376D3720" w14:textId="77777777" w:rsidR="000718AA" w:rsidRDefault="000718AA" w:rsidP="001D769B">
      <w:pPr>
        <w:jc w:val="both"/>
        <w:rPr>
          <w:rFonts w:ascii="Gill Sans MT" w:hAnsi="Gill Sans MT"/>
          <w:sz w:val="22"/>
          <w:szCs w:val="22"/>
        </w:rPr>
      </w:pPr>
    </w:p>
    <w:p w14:paraId="3E840918"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A la fin de la séance, on peut laisser les préparations suivre leur cours et observer au début de la séance suivante leur évolution. On peut également responsabiliser les élèves et demander à deux responsables de venir au laboratoire du collège tous les jours (si la cinétique des préparations est adaptée) pour noter les évolutions des préparations et prendre des photographies.</w:t>
      </w:r>
    </w:p>
    <w:p w14:paraId="65D0B88E" w14:textId="77777777" w:rsidR="001D769B" w:rsidRPr="00D32FBA" w:rsidRDefault="001D769B" w:rsidP="001D769B">
      <w:pPr>
        <w:pStyle w:val="Titre4"/>
        <w:spacing w:before="0"/>
        <w:jc w:val="both"/>
        <w:rPr>
          <w:rFonts w:ascii="Gill Sans MT" w:hAnsi="Gill Sans MT"/>
        </w:rPr>
      </w:pPr>
    </w:p>
    <w:p w14:paraId="6A5DBFB9" w14:textId="77777777" w:rsidR="00700F37" w:rsidRPr="00D32FBA" w:rsidRDefault="00700F37" w:rsidP="001D769B">
      <w:pPr>
        <w:pStyle w:val="Titre4"/>
        <w:spacing w:before="0"/>
        <w:jc w:val="both"/>
        <w:rPr>
          <w:rFonts w:ascii="Gill Sans MT" w:hAnsi="Gill Sans MT"/>
        </w:rPr>
      </w:pPr>
      <w:r w:rsidRPr="00D32FBA">
        <w:rPr>
          <w:rFonts w:ascii="Gill Sans MT" w:hAnsi="Gill Sans MT"/>
        </w:rPr>
        <w:t>Activité : observations des résultats  (par groupes puis collectivement 45 minutes)</w:t>
      </w:r>
    </w:p>
    <w:p w14:paraId="29910C87" w14:textId="77777777" w:rsidR="00700F37" w:rsidRPr="00D32FBA" w:rsidRDefault="00700F37" w:rsidP="001D769B">
      <w:pPr>
        <w:rPr>
          <w:rFonts w:ascii="Gill Sans MT" w:hAnsi="Gill Sans MT"/>
          <w:sz w:val="22"/>
          <w:szCs w:val="22"/>
        </w:rPr>
      </w:pPr>
    </w:p>
    <w:p w14:paraId="3C9A553C"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Les élèves ont 10 minutes pour relire les notes prises à la séance précédente, observé le résultat de leurs expériences et créé une petite affiche bilan des expérimentations. Un rapporteur présente à la classe le travail de chaque groupe d’élèves.</w:t>
      </w:r>
    </w:p>
    <w:p w14:paraId="1F8D66AB" w14:textId="77777777" w:rsidR="00700F37" w:rsidRDefault="00700F37" w:rsidP="001D769B">
      <w:pPr>
        <w:jc w:val="both"/>
        <w:rPr>
          <w:rFonts w:ascii="Gill Sans MT" w:hAnsi="Gill Sans MT"/>
          <w:sz w:val="22"/>
          <w:szCs w:val="22"/>
        </w:rPr>
      </w:pPr>
      <w:r w:rsidRPr="00D32FBA">
        <w:rPr>
          <w:rFonts w:ascii="Gill Sans MT" w:hAnsi="Gill Sans MT"/>
          <w:sz w:val="22"/>
          <w:szCs w:val="22"/>
        </w:rPr>
        <w:t>Après ce temps de mise en commun, le professeur échange avec le groupe classe sur ce qui semble nécessaire à la fermentation. Une trace écrite est consignée dans le cahier de science du type (suivant les expérimentations réalisées) :</w:t>
      </w:r>
    </w:p>
    <w:p w14:paraId="22005BE2" w14:textId="77777777" w:rsidR="00477164" w:rsidRPr="00D32FBA" w:rsidRDefault="00477164" w:rsidP="001D769B">
      <w:pPr>
        <w:jc w:val="both"/>
        <w:rPr>
          <w:rFonts w:ascii="Gill Sans MT" w:hAnsi="Gill Sans MT"/>
          <w:sz w:val="22"/>
          <w:szCs w:val="22"/>
        </w:rPr>
      </w:pPr>
    </w:p>
    <w:p w14:paraId="0EA86532" w14:textId="77777777" w:rsidR="00700F37" w:rsidRPr="00D32FBA" w:rsidRDefault="00700F37" w:rsidP="001D769B">
      <w:pPr>
        <w:pStyle w:val="Paragraphedeliste"/>
        <w:numPr>
          <w:ilvl w:val="0"/>
          <w:numId w:val="13"/>
        </w:numPr>
        <w:autoSpaceDE w:val="0"/>
        <w:autoSpaceDN w:val="0"/>
        <w:adjustRightInd w:val="0"/>
        <w:jc w:val="both"/>
        <w:rPr>
          <w:rFonts w:ascii="Gill Sans MT" w:hAnsi="Gill Sans MT"/>
          <w:i/>
          <w:sz w:val="22"/>
          <w:szCs w:val="22"/>
        </w:rPr>
      </w:pPr>
      <w:r w:rsidRPr="00D32FBA">
        <w:rPr>
          <w:rFonts w:ascii="Gill Sans MT" w:hAnsi="Gill Sans MT"/>
          <w:i/>
          <w:sz w:val="22"/>
          <w:szCs w:val="22"/>
        </w:rPr>
        <w:t xml:space="preserve">En introduisant le ferment dans la préparation, on lui donne une longueur d’avance par rapport aux autres micro-organismes. </w:t>
      </w:r>
    </w:p>
    <w:p w14:paraId="6D3EF60B" w14:textId="77777777" w:rsidR="00700F37" w:rsidRPr="00D32FBA" w:rsidRDefault="00700F37" w:rsidP="001D769B">
      <w:pPr>
        <w:pStyle w:val="Paragraphedeliste"/>
        <w:numPr>
          <w:ilvl w:val="0"/>
          <w:numId w:val="13"/>
        </w:numPr>
        <w:autoSpaceDE w:val="0"/>
        <w:autoSpaceDN w:val="0"/>
        <w:adjustRightInd w:val="0"/>
        <w:jc w:val="both"/>
        <w:rPr>
          <w:rFonts w:ascii="Gill Sans MT" w:hAnsi="Gill Sans MT"/>
          <w:i/>
          <w:sz w:val="22"/>
          <w:szCs w:val="22"/>
        </w:rPr>
      </w:pPr>
      <w:r w:rsidRPr="00D32FBA">
        <w:rPr>
          <w:rFonts w:ascii="Gill Sans MT" w:hAnsi="Gill Sans MT"/>
          <w:i/>
          <w:sz w:val="22"/>
          <w:szCs w:val="22"/>
        </w:rPr>
        <w:t>Dans certains cas, on stérilise avant d’ajouter le ferment (typiquement, le yaourt).</w:t>
      </w:r>
    </w:p>
    <w:p w14:paraId="73E8899C" w14:textId="77777777" w:rsidR="000718AA" w:rsidRDefault="000718AA" w:rsidP="001D769B">
      <w:pPr>
        <w:pStyle w:val="Titre4"/>
        <w:spacing w:before="0"/>
        <w:rPr>
          <w:rFonts w:ascii="Gill Sans MT" w:hAnsi="Gill Sans MT"/>
          <w:i w:val="0"/>
        </w:rPr>
      </w:pPr>
    </w:p>
    <w:p w14:paraId="2371FDC2" w14:textId="77777777" w:rsidR="00700F37" w:rsidRPr="00D32FBA" w:rsidRDefault="00700F37" w:rsidP="001D769B">
      <w:pPr>
        <w:pStyle w:val="Titre4"/>
        <w:spacing w:before="0"/>
        <w:rPr>
          <w:rFonts w:ascii="Gill Sans MT" w:hAnsi="Gill Sans MT"/>
          <w:i w:val="0"/>
        </w:rPr>
      </w:pPr>
      <w:r w:rsidRPr="00D32FBA">
        <w:rPr>
          <w:rFonts w:ascii="Gill Sans MT" w:hAnsi="Gill Sans MT"/>
          <w:i w:val="0"/>
        </w:rPr>
        <w:t xml:space="preserve">Exemples de recettes et de paramètres pertinents à faire varier : </w:t>
      </w:r>
    </w:p>
    <w:p w14:paraId="6720B565" w14:textId="77777777" w:rsidR="00700F37" w:rsidRPr="00D32FBA" w:rsidRDefault="00700F37" w:rsidP="001D769B">
      <w:pPr>
        <w:rPr>
          <w:rFonts w:ascii="Gill Sans MT" w:hAnsi="Gill Sans MT"/>
          <w:b/>
          <w:sz w:val="22"/>
          <w:szCs w:val="22"/>
        </w:rPr>
      </w:pPr>
    </w:p>
    <w:p w14:paraId="6CDBCD30" w14:textId="77777777" w:rsidR="00700F37" w:rsidRPr="00D32FBA" w:rsidRDefault="00700F37" w:rsidP="001D769B">
      <w:pPr>
        <w:pStyle w:val="Paragraphedeliste"/>
        <w:numPr>
          <w:ilvl w:val="0"/>
          <w:numId w:val="8"/>
        </w:numPr>
        <w:jc w:val="both"/>
        <w:rPr>
          <w:rFonts w:ascii="Gill Sans MT" w:hAnsi="Gill Sans MT"/>
          <w:sz w:val="22"/>
          <w:szCs w:val="22"/>
        </w:rPr>
      </w:pPr>
      <w:r w:rsidRPr="00D32FBA">
        <w:rPr>
          <w:rFonts w:ascii="Gill Sans MT" w:hAnsi="Gill Sans MT"/>
          <w:sz w:val="22"/>
          <w:szCs w:val="22"/>
        </w:rPr>
        <w:t>quantité de sel (pour les saumures)</w:t>
      </w:r>
    </w:p>
    <w:p w14:paraId="13451BBF" w14:textId="77777777" w:rsidR="001D769B" w:rsidRPr="00D32FBA" w:rsidRDefault="001D769B" w:rsidP="001D769B">
      <w:pPr>
        <w:pStyle w:val="Paragraphedeliste"/>
        <w:jc w:val="both"/>
        <w:rPr>
          <w:rFonts w:ascii="Gill Sans MT" w:hAnsi="Gill Sans MT"/>
          <w:sz w:val="22"/>
          <w:szCs w:val="22"/>
        </w:rPr>
      </w:pPr>
    </w:p>
    <w:p w14:paraId="475BA10D" w14:textId="77777777" w:rsidR="00700F37" w:rsidRPr="00D32FBA" w:rsidRDefault="00700F37" w:rsidP="001D769B">
      <w:pPr>
        <w:jc w:val="both"/>
        <w:rPr>
          <w:rFonts w:ascii="Gill Sans MT" w:hAnsi="Gill Sans MT"/>
          <w:sz w:val="22"/>
          <w:szCs w:val="22"/>
        </w:rPr>
      </w:pPr>
      <w:r w:rsidRPr="00D32FBA">
        <w:rPr>
          <w:rFonts w:ascii="Gill Sans MT" w:hAnsi="Gill Sans MT"/>
          <w:noProof/>
          <w:sz w:val="22"/>
          <w:szCs w:val="22"/>
        </w:rPr>
        <w:drawing>
          <wp:inline distT="0" distB="0" distL="0" distR="0" wp14:anchorId="7A5A05B1" wp14:editId="6A9951A8">
            <wp:extent cx="4798695" cy="1562707"/>
            <wp:effectExtent l="0" t="0" r="1905" b="127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10605.JPG"/>
                    <pic:cNvPicPr/>
                  </pic:nvPicPr>
                  <pic:blipFill rotWithShape="1">
                    <a:blip r:embed="rId12" cstate="print">
                      <a:extLst>
                        <a:ext uri="{28A0092B-C50C-407E-A947-70E740481C1C}">
                          <a14:useLocalDpi xmlns:a14="http://schemas.microsoft.com/office/drawing/2010/main" val="0"/>
                        </a:ext>
                      </a:extLst>
                    </a:blip>
                    <a:srcRect t="26774" b="24432"/>
                    <a:stretch/>
                  </pic:blipFill>
                  <pic:spPr bwMode="auto">
                    <a:xfrm>
                      <a:off x="0" y="0"/>
                      <a:ext cx="4798695" cy="1562707"/>
                    </a:xfrm>
                    <a:prstGeom prst="rect">
                      <a:avLst/>
                    </a:prstGeom>
                    <a:ln>
                      <a:noFill/>
                    </a:ln>
                    <a:extLst>
                      <a:ext uri="{53640926-AAD7-44d8-BBD7-CCE9431645EC}">
                        <a14:shadowObscured xmlns:a14="http://schemas.microsoft.com/office/drawing/2010/main"/>
                      </a:ext>
                    </a:extLst>
                  </pic:spPr>
                </pic:pic>
              </a:graphicData>
            </a:graphic>
          </wp:inline>
        </w:drawing>
      </w:r>
    </w:p>
    <w:p w14:paraId="213E37E1" w14:textId="77777777" w:rsidR="00700F37" w:rsidRPr="00D32FBA" w:rsidRDefault="00700F37" w:rsidP="001D769B">
      <w:pPr>
        <w:pStyle w:val="Paragraphedeliste"/>
        <w:numPr>
          <w:ilvl w:val="0"/>
          <w:numId w:val="8"/>
        </w:numPr>
        <w:jc w:val="both"/>
        <w:rPr>
          <w:rFonts w:ascii="Gill Sans MT" w:hAnsi="Gill Sans MT"/>
          <w:sz w:val="22"/>
          <w:szCs w:val="22"/>
        </w:rPr>
      </w:pPr>
      <w:r w:rsidRPr="00D32FBA">
        <w:rPr>
          <w:rFonts w:ascii="Gill Sans MT" w:hAnsi="Gill Sans MT"/>
          <w:sz w:val="22"/>
          <w:szCs w:val="22"/>
        </w:rPr>
        <w:t>ajout d’un ferment autre que celui de la recette</w:t>
      </w:r>
    </w:p>
    <w:p w14:paraId="5D462109" w14:textId="77777777" w:rsidR="001D769B" w:rsidRPr="00D32FBA" w:rsidRDefault="001D769B" w:rsidP="001D769B">
      <w:pPr>
        <w:pStyle w:val="Paragraphedeliste"/>
        <w:jc w:val="both"/>
        <w:rPr>
          <w:rFonts w:ascii="Gill Sans MT" w:hAnsi="Gill Sans MT"/>
          <w:sz w:val="22"/>
          <w:szCs w:val="22"/>
        </w:rPr>
      </w:pPr>
    </w:p>
    <w:p w14:paraId="6AF28981" w14:textId="77777777" w:rsidR="00700F37" w:rsidRDefault="00700F37" w:rsidP="001D769B">
      <w:pPr>
        <w:jc w:val="both"/>
        <w:rPr>
          <w:rFonts w:ascii="Gill Sans MT" w:hAnsi="Gill Sans MT"/>
          <w:sz w:val="22"/>
          <w:szCs w:val="22"/>
        </w:rPr>
      </w:pPr>
      <w:r w:rsidRPr="00D32FBA">
        <w:rPr>
          <w:rFonts w:ascii="Gill Sans MT" w:hAnsi="Gill Sans MT"/>
          <w:noProof/>
          <w:sz w:val="22"/>
          <w:szCs w:val="22"/>
        </w:rPr>
        <w:drawing>
          <wp:inline distT="0" distB="0" distL="0" distR="0" wp14:anchorId="16DE8BB3" wp14:editId="72A21A8E">
            <wp:extent cx="1826895" cy="1219138"/>
            <wp:effectExtent l="0" t="0" r="1905"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106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3705" cy="1223683"/>
                    </a:xfrm>
                    <a:prstGeom prst="rect">
                      <a:avLst/>
                    </a:prstGeom>
                  </pic:spPr>
                </pic:pic>
              </a:graphicData>
            </a:graphic>
          </wp:inline>
        </w:drawing>
      </w:r>
      <w:r w:rsidRPr="00D32FBA">
        <w:rPr>
          <w:rFonts w:ascii="Gill Sans MT" w:hAnsi="Gill Sans MT"/>
          <w:sz w:val="22"/>
          <w:szCs w:val="22"/>
        </w:rPr>
        <w:t xml:space="preserve">    </w:t>
      </w:r>
      <w:r w:rsidRPr="00D32FBA">
        <w:rPr>
          <w:rFonts w:ascii="Gill Sans MT" w:hAnsi="Gill Sans MT"/>
          <w:noProof/>
          <w:sz w:val="22"/>
          <w:szCs w:val="22"/>
        </w:rPr>
        <w:drawing>
          <wp:inline distT="0" distB="0" distL="0" distR="0" wp14:anchorId="4FE1B332" wp14:editId="20A45783">
            <wp:extent cx="1821279" cy="121539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106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70" cy="1220456"/>
                    </a:xfrm>
                    <a:prstGeom prst="rect">
                      <a:avLst/>
                    </a:prstGeom>
                  </pic:spPr>
                </pic:pic>
              </a:graphicData>
            </a:graphic>
          </wp:inline>
        </w:drawing>
      </w:r>
    </w:p>
    <w:p w14:paraId="6A07485A" w14:textId="77777777" w:rsidR="00B14D3A" w:rsidRPr="00D32FBA" w:rsidRDefault="00B14D3A" w:rsidP="001D769B">
      <w:pPr>
        <w:jc w:val="both"/>
        <w:rPr>
          <w:rFonts w:ascii="Gill Sans MT" w:hAnsi="Gill Sans MT"/>
          <w:sz w:val="22"/>
          <w:szCs w:val="22"/>
        </w:rPr>
      </w:pPr>
    </w:p>
    <w:p w14:paraId="759200BD" w14:textId="77777777" w:rsidR="00700F37" w:rsidRPr="00D32FBA" w:rsidRDefault="00700F37" w:rsidP="001D769B">
      <w:pPr>
        <w:pStyle w:val="Paragraphedeliste"/>
        <w:numPr>
          <w:ilvl w:val="0"/>
          <w:numId w:val="8"/>
        </w:numPr>
        <w:jc w:val="both"/>
        <w:rPr>
          <w:rFonts w:ascii="Gill Sans MT" w:hAnsi="Gill Sans MT"/>
          <w:sz w:val="22"/>
          <w:szCs w:val="22"/>
        </w:rPr>
      </w:pPr>
      <w:r w:rsidRPr="00D32FBA">
        <w:rPr>
          <w:rFonts w:ascii="Gill Sans MT" w:hAnsi="Gill Sans MT"/>
          <w:sz w:val="22"/>
          <w:szCs w:val="22"/>
        </w:rPr>
        <w:t>différentes matrices pour un même ferment (kéfir, ferments lactiques, levure boulangère) : jus de raisin, jus de pomme, lait de vache et lait de chèvre, lait de soja, lait de riz.</w:t>
      </w:r>
    </w:p>
    <w:p w14:paraId="666E4E61" w14:textId="77777777" w:rsidR="001D769B" w:rsidRPr="00D32FBA" w:rsidRDefault="001D769B" w:rsidP="001D769B">
      <w:pPr>
        <w:pStyle w:val="Paragraphedeliste"/>
        <w:jc w:val="both"/>
        <w:rPr>
          <w:rFonts w:ascii="Gill Sans MT" w:hAnsi="Gill Sans MT"/>
          <w:sz w:val="22"/>
          <w:szCs w:val="22"/>
        </w:rPr>
      </w:pPr>
    </w:p>
    <w:p w14:paraId="7D333BA2" w14:textId="77777777" w:rsidR="00700F37" w:rsidRDefault="00700F37" w:rsidP="001D769B">
      <w:pPr>
        <w:jc w:val="center"/>
        <w:rPr>
          <w:rFonts w:ascii="Gill Sans MT" w:hAnsi="Gill Sans MT"/>
          <w:sz w:val="22"/>
          <w:szCs w:val="22"/>
        </w:rPr>
      </w:pPr>
      <w:r w:rsidRPr="00D32FBA">
        <w:rPr>
          <w:rFonts w:ascii="Gill Sans MT" w:hAnsi="Gill Sans MT"/>
          <w:noProof/>
          <w:sz w:val="22"/>
          <w:szCs w:val="22"/>
        </w:rPr>
        <w:drawing>
          <wp:inline distT="0" distB="0" distL="0" distR="0" wp14:anchorId="5BBE07F7" wp14:editId="24448498">
            <wp:extent cx="988695" cy="1218530"/>
            <wp:effectExtent l="0" t="0" r="1905"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10645.JPG"/>
                    <pic:cNvPicPr/>
                  </pic:nvPicPr>
                  <pic:blipFill rotWithShape="1">
                    <a:blip r:embed="rId15" cstate="print">
                      <a:extLst>
                        <a:ext uri="{28A0092B-C50C-407E-A947-70E740481C1C}">
                          <a14:useLocalDpi xmlns:a14="http://schemas.microsoft.com/office/drawing/2010/main" val="0"/>
                        </a:ext>
                      </a:extLst>
                    </a:blip>
                    <a:srcRect l="50953" b="9428"/>
                    <a:stretch/>
                  </pic:blipFill>
                  <pic:spPr bwMode="auto">
                    <a:xfrm>
                      <a:off x="0" y="0"/>
                      <a:ext cx="991883" cy="1222459"/>
                    </a:xfrm>
                    <a:prstGeom prst="rect">
                      <a:avLst/>
                    </a:prstGeom>
                    <a:ln>
                      <a:noFill/>
                    </a:ln>
                    <a:extLst>
                      <a:ext uri="{53640926-AAD7-44d8-BBD7-CCE9431645EC}">
                        <a14:shadowObscured xmlns:a14="http://schemas.microsoft.com/office/drawing/2010/main"/>
                      </a:ext>
                    </a:extLst>
                  </pic:spPr>
                </pic:pic>
              </a:graphicData>
            </a:graphic>
          </wp:inline>
        </w:drawing>
      </w:r>
      <w:r w:rsidRPr="00D32FBA">
        <w:rPr>
          <w:rFonts w:ascii="Gill Sans MT" w:hAnsi="Gill Sans MT"/>
          <w:sz w:val="22"/>
          <w:szCs w:val="22"/>
        </w:rPr>
        <w:t xml:space="preserve">         </w:t>
      </w:r>
      <w:r w:rsidRPr="00D32FBA">
        <w:rPr>
          <w:rFonts w:ascii="Gill Sans MT" w:hAnsi="Gill Sans MT"/>
          <w:noProof/>
          <w:sz w:val="22"/>
          <w:szCs w:val="22"/>
        </w:rPr>
        <w:drawing>
          <wp:inline distT="0" distB="0" distL="0" distR="0" wp14:anchorId="739F8A57" wp14:editId="4A8B249D">
            <wp:extent cx="1255395" cy="1207083"/>
            <wp:effectExtent l="0" t="0" r="0" b="127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10647.JPG"/>
                    <pic:cNvPicPr/>
                  </pic:nvPicPr>
                  <pic:blipFill rotWithShape="1">
                    <a:blip r:embed="rId16" cstate="print">
                      <a:extLst>
                        <a:ext uri="{28A0092B-C50C-407E-A947-70E740481C1C}">
                          <a14:useLocalDpi xmlns:a14="http://schemas.microsoft.com/office/drawing/2010/main" val="0"/>
                        </a:ext>
                      </a:extLst>
                    </a:blip>
                    <a:srcRect l="11504" r="19084"/>
                    <a:stretch/>
                  </pic:blipFill>
                  <pic:spPr bwMode="auto">
                    <a:xfrm>
                      <a:off x="0" y="0"/>
                      <a:ext cx="1257443" cy="1209052"/>
                    </a:xfrm>
                    <a:prstGeom prst="rect">
                      <a:avLst/>
                    </a:prstGeom>
                    <a:ln>
                      <a:noFill/>
                    </a:ln>
                    <a:extLst>
                      <a:ext uri="{53640926-AAD7-44d8-BBD7-CCE9431645EC}">
                        <a14:shadowObscured xmlns:a14="http://schemas.microsoft.com/office/drawing/2010/main"/>
                      </a:ext>
                    </a:extLst>
                  </pic:spPr>
                </pic:pic>
              </a:graphicData>
            </a:graphic>
          </wp:inline>
        </w:drawing>
      </w:r>
    </w:p>
    <w:p w14:paraId="02D1A214" w14:textId="77777777" w:rsidR="00477164" w:rsidRPr="00D32FBA" w:rsidRDefault="00477164" w:rsidP="001D769B">
      <w:pPr>
        <w:jc w:val="center"/>
        <w:rPr>
          <w:rFonts w:ascii="Gill Sans MT" w:hAnsi="Gill Sans MT"/>
          <w:sz w:val="22"/>
          <w:szCs w:val="22"/>
        </w:rPr>
      </w:pPr>
    </w:p>
    <w:p w14:paraId="3183A220" w14:textId="77777777" w:rsidR="00700F37" w:rsidRPr="00D32FBA" w:rsidRDefault="00700F37" w:rsidP="001D769B">
      <w:pPr>
        <w:pStyle w:val="Paragraphedeliste"/>
        <w:numPr>
          <w:ilvl w:val="0"/>
          <w:numId w:val="8"/>
        </w:numPr>
        <w:jc w:val="both"/>
        <w:rPr>
          <w:rFonts w:ascii="Gill Sans MT" w:hAnsi="Gill Sans MT"/>
          <w:sz w:val="22"/>
          <w:szCs w:val="22"/>
        </w:rPr>
      </w:pPr>
      <w:r w:rsidRPr="00D32FBA">
        <w:rPr>
          <w:rFonts w:ascii="Gill Sans MT" w:hAnsi="Gill Sans MT"/>
          <w:sz w:val="22"/>
          <w:szCs w:val="22"/>
        </w:rPr>
        <w:t xml:space="preserve">cuisson ou non de l’aliment </w:t>
      </w:r>
    </w:p>
    <w:p w14:paraId="30C1BF99" w14:textId="77777777" w:rsidR="001D769B" w:rsidRPr="00D32FBA" w:rsidRDefault="001D769B" w:rsidP="001D769B">
      <w:pPr>
        <w:jc w:val="both"/>
        <w:rPr>
          <w:rFonts w:ascii="Gill Sans MT" w:hAnsi="Gill Sans MT"/>
          <w:b/>
          <w:sz w:val="22"/>
          <w:szCs w:val="22"/>
        </w:rPr>
      </w:pPr>
    </w:p>
    <w:p w14:paraId="21EF6B3C" w14:textId="77777777" w:rsidR="00700F37" w:rsidRPr="00D32FBA" w:rsidRDefault="00700F37" w:rsidP="001D769B">
      <w:pPr>
        <w:jc w:val="both"/>
        <w:rPr>
          <w:rFonts w:ascii="Gill Sans MT" w:hAnsi="Gill Sans MT"/>
          <w:b/>
          <w:sz w:val="22"/>
          <w:szCs w:val="22"/>
        </w:rPr>
      </w:pPr>
      <w:r w:rsidRPr="00D32FBA">
        <w:rPr>
          <w:rFonts w:ascii="Gill Sans MT" w:hAnsi="Gill Sans MT"/>
          <w:b/>
          <w:sz w:val="22"/>
          <w:szCs w:val="22"/>
        </w:rPr>
        <w:t>Note pédagogique :</w:t>
      </w:r>
    </w:p>
    <w:p w14:paraId="78F1ACD1" w14:textId="77777777" w:rsidR="00700F37" w:rsidRPr="00D32FBA" w:rsidRDefault="00700F37" w:rsidP="001D769B">
      <w:pPr>
        <w:pStyle w:val="Paragraphedeliste"/>
        <w:numPr>
          <w:ilvl w:val="0"/>
          <w:numId w:val="11"/>
        </w:numPr>
        <w:autoSpaceDE w:val="0"/>
        <w:autoSpaceDN w:val="0"/>
        <w:adjustRightInd w:val="0"/>
        <w:jc w:val="both"/>
        <w:rPr>
          <w:rFonts w:ascii="Gill Sans MT" w:hAnsi="Gill Sans MT"/>
          <w:sz w:val="22"/>
          <w:szCs w:val="22"/>
        </w:rPr>
      </w:pPr>
      <w:r w:rsidRPr="00D32FBA">
        <w:rPr>
          <w:rFonts w:ascii="Gill Sans MT" w:hAnsi="Gill Sans MT"/>
          <w:sz w:val="22"/>
          <w:szCs w:val="22"/>
        </w:rPr>
        <w:t>On ne peut pas utiliser d’expérience témoin dans le cadre de ce travail expérimental (citer le texte des IG). On peut tout simplement comparer les différents pots (attention sur certaines photos, il y a le lait sans ferment).</w:t>
      </w:r>
    </w:p>
    <w:p w14:paraId="6A7FCDD3" w14:textId="77777777" w:rsidR="00700F37" w:rsidRPr="00D32FBA" w:rsidRDefault="00700F37" w:rsidP="001D769B">
      <w:pPr>
        <w:pStyle w:val="Paragraphedeliste"/>
        <w:jc w:val="both"/>
        <w:rPr>
          <w:rFonts w:ascii="Gill Sans MT" w:hAnsi="Gill Sans MT"/>
          <w:sz w:val="22"/>
          <w:szCs w:val="22"/>
        </w:rPr>
      </w:pPr>
    </w:p>
    <w:p w14:paraId="44081A41" w14:textId="77777777" w:rsidR="00700F37" w:rsidRDefault="00700F37" w:rsidP="001D769B">
      <w:pPr>
        <w:pStyle w:val="Paragraphedeliste"/>
        <w:jc w:val="both"/>
        <w:rPr>
          <w:rFonts w:ascii="Gill Sans MT" w:hAnsi="Gill Sans MT"/>
          <w:sz w:val="22"/>
          <w:szCs w:val="22"/>
        </w:rPr>
      </w:pPr>
    </w:p>
    <w:p w14:paraId="3F439CDA" w14:textId="77777777" w:rsidR="00477164" w:rsidRDefault="00477164" w:rsidP="001D769B">
      <w:pPr>
        <w:pStyle w:val="Paragraphedeliste"/>
        <w:jc w:val="both"/>
        <w:rPr>
          <w:rFonts w:ascii="Gill Sans MT" w:hAnsi="Gill Sans MT"/>
          <w:sz w:val="22"/>
          <w:szCs w:val="22"/>
        </w:rPr>
      </w:pPr>
    </w:p>
    <w:p w14:paraId="1FE52AE5" w14:textId="77777777" w:rsidR="00477164" w:rsidRDefault="00477164" w:rsidP="001D769B">
      <w:pPr>
        <w:pStyle w:val="Paragraphedeliste"/>
        <w:jc w:val="both"/>
        <w:rPr>
          <w:rFonts w:ascii="Gill Sans MT" w:hAnsi="Gill Sans MT"/>
          <w:sz w:val="22"/>
          <w:szCs w:val="22"/>
        </w:rPr>
      </w:pPr>
    </w:p>
    <w:p w14:paraId="35AB598D" w14:textId="77777777" w:rsidR="00477164" w:rsidRDefault="00477164" w:rsidP="001D769B">
      <w:pPr>
        <w:pStyle w:val="Paragraphedeliste"/>
        <w:jc w:val="both"/>
        <w:rPr>
          <w:rFonts w:ascii="Gill Sans MT" w:hAnsi="Gill Sans MT"/>
          <w:sz w:val="22"/>
          <w:szCs w:val="22"/>
        </w:rPr>
      </w:pPr>
    </w:p>
    <w:p w14:paraId="09973F35" w14:textId="77777777" w:rsidR="00477164" w:rsidRPr="00D32FBA" w:rsidRDefault="00477164" w:rsidP="001D769B">
      <w:pPr>
        <w:pStyle w:val="Paragraphedeliste"/>
        <w:jc w:val="both"/>
        <w:rPr>
          <w:rFonts w:ascii="Gill Sans MT" w:hAnsi="Gill Sans MT"/>
          <w:sz w:val="22"/>
          <w:szCs w:val="22"/>
        </w:rPr>
      </w:pPr>
    </w:p>
    <w:p w14:paraId="0A608496" w14:textId="77777777" w:rsidR="00477164" w:rsidRDefault="00477164" w:rsidP="001D769B">
      <w:pPr>
        <w:pStyle w:val="tapetitre3"/>
        <w:rPr>
          <w:rFonts w:ascii="Gill Sans MT" w:hAnsi="Gill Sans MT"/>
        </w:rPr>
      </w:pPr>
    </w:p>
    <w:p w14:paraId="15FE3354" w14:textId="77777777" w:rsidR="00700F37" w:rsidRPr="00D32FBA" w:rsidRDefault="00700F37" w:rsidP="001D769B">
      <w:pPr>
        <w:pStyle w:val="tapetitre3"/>
        <w:rPr>
          <w:rFonts w:ascii="Gill Sans MT" w:hAnsi="Gill Sans MT"/>
        </w:rPr>
      </w:pPr>
      <w:r w:rsidRPr="00D32FBA">
        <w:rPr>
          <w:rFonts w:ascii="Gill Sans MT" w:hAnsi="Gill Sans MT"/>
        </w:rPr>
        <w:t>Allons voir de plus près</w:t>
      </w:r>
    </w:p>
    <w:p w14:paraId="5403D15D" w14:textId="77777777" w:rsidR="00700F37" w:rsidRPr="00D32FBA" w:rsidRDefault="00700F37" w:rsidP="001D769B">
      <w:pPr>
        <w:rPr>
          <w:rFonts w:ascii="Gill Sans MT" w:hAnsi="Gill Sans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52"/>
      </w:tblGrid>
      <w:tr w:rsidR="00700F37" w:rsidRPr="00D32FBA" w14:paraId="2F5E5194" w14:textId="77777777" w:rsidTr="00B12914">
        <w:trPr>
          <w:trHeight w:val="556"/>
        </w:trPr>
        <w:tc>
          <w:tcPr>
            <w:tcW w:w="2660" w:type="dxa"/>
            <w:tcBorders>
              <w:top w:val="single" w:sz="4" w:space="0" w:color="auto"/>
              <w:left w:val="single" w:sz="4" w:space="0" w:color="auto"/>
              <w:bottom w:val="single" w:sz="4" w:space="0" w:color="auto"/>
              <w:right w:val="single" w:sz="4" w:space="0" w:color="auto"/>
            </w:tcBorders>
          </w:tcPr>
          <w:p w14:paraId="3183D14D"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Discipline(s) dominante(s)</w:t>
            </w:r>
          </w:p>
        </w:tc>
        <w:tc>
          <w:tcPr>
            <w:tcW w:w="6552" w:type="dxa"/>
            <w:tcBorders>
              <w:top w:val="single" w:sz="4" w:space="0" w:color="auto"/>
              <w:left w:val="single" w:sz="4" w:space="0" w:color="auto"/>
              <w:bottom w:val="single" w:sz="4" w:space="0" w:color="auto"/>
              <w:right w:val="single" w:sz="4" w:space="0" w:color="auto"/>
            </w:tcBorders>
          </w:tcPr>
          <w:p w14:paraId="29013BC2"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Physique-chimie, Sciences de la vie et de la Terre</w:t>
            </w:r>
          </w:p>
        </w:tc>
      </w:tr>
      <w:tr w:rsidR="00700F37" w:rsidRPr="00D32FBA" w14:paraId="5D5E91D2" w14:textId="77777777" w:rsidTr="00B12914">
        <w:trPr>
          <w:trHeight w:val="556"/>
        </w:trPr>
        <w:tc>
          <w:tcPr>
            <w:tcW w:w="2660" w:type="dxa"/>
            <w:tcBorders>
              <w:top w:val="single" w:sz="4" w:space="0" w:color="auto"/>
              <w:left w:val="single" w:sz="4" w:space="0" w:color="auto"/>
              <w:bottom w:val="single" w:sz="4" w:space="0" w:color="auto"/>
              <w:right w:val="single" w:sz="4" w:space="0" w:color="auto"/>
            </w:tcBorders>
            <w:hideMark/>
          </w:tcPr>
          <w:p w14:paraId="506C54E9"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Résumé</w:t>
            </w:r>
          </w:p>
        </w:tc>
        <w:tc>
          <w:tcPr>
            <w:tcW w:w="6552" w:type="dxa"/>
            <w:tcBorders>
              <w:top w:val="single" w:sz="4" w:space="0" w:color="auto"/>
              <w:left w:val="single" w:sz="4" w:space="0" w:color="auto"/>
              <w:bottom w:val="single" w:sz="4" w:space="0" w:color="auto"/>
              <w:right w:val="single" w:sz="4" w:space="0" w:color="auto"/>
            </w:tcBorders>
          </w:tcPr>
          <w:p w14:paraId="670246AF" w14:textId="77777777" w:rsidR="00700F37" w:rsidRPr="00D32FBA" w:rsidRDefault="00700F37" w:rsidP="001D769B">
            <w:pPr>
              <w:jc w:val="both"/>
              <w:rPr>
                <w:rFonts w:ascii="Gill Sans MT" w:hAnsi="Gill Sans MT"/>
                <w:strike/>
                <w:sz w:val="22"/>
                <w:szCs w:val="22"/>
              </w:rPr>
            </w:pPr>
          </w:p>
        </w:tc>
      </w:tr>
      <w:tr w:rsidR="00700F37" w:rsidRPr="00D32FBA" w14:paraId="72C72F13" w14:textId="77777777" w:rsidTr="00B12914">
        <w:trPr>
          <w:trHeight w:val="853"/>
        </w:trPr>
        <w:tc>
          <w:tcPr>
            <w:tcW w:w="2660" w:type="dxa"/>
            <w:tcBorders>
              <w:top w:val="single" w:sz="4" w:space="0" w:color="auto"/>
              <w:left w:val="single" w:sz="4" w:space="0" w:color="auto"/>
              <w:bottom w:val="single" w:sz="4" w:space="0" w:color="auto"/>
              <w:right w:val="single" w:sz="4" w:space="0" w:color="auto"/>
            </w:tcBorders>
            <w:hideMark/>
          </w:tcPr>
          <w:p w14:paraId="100D14DC" w14:textId="77777777" w:rsidR="00700F37" w:rsidRPr="00D32FBA" w:rsidRDefault="00700F37" w:rsidP="001D769B">
            <w:pPr>
              <w:rPr>
                <w:rFonts w:ascii="Gill Sans MT" w:hAnsi="Gill Sans MT"/>
                <w:sz w:val="22"/>
                <w:szCs w:val="22"/>
              </w:rPr>
            </w:pPr>
            <w:r w:rsidRPr="00D32FBA">
              <w:rPr>
                <w:rFonts w:ascii="Gill Sans MT" w:hAnsi="Gill Sans MT"/>
                <w:sz w:val="22"/>
                <w:szCs w:val="22"/>
              </w:rPr>
              <w:t>Notions</w:t>
            </w:r>
            <w:r w:rsidRPr="00D32FBA">
              <w:rPr>
                <w:rFonts w:ascii="Gill Sans MT" w:hAnsi="Gill Sans MT"/>
                <w:sz w:val="22"/>
                <w:szCs w:val="22"/>
              </w:rPr>
              <w:br/>
            </w:r>
          </w:p>
        </w:tc>
        <w:tc>
          <w:tcPr>
            <w:tcW w:w="6552" w:type="dxa"/>
            <w:tcBorders>
              <w:top w:val="single" w:sz="4" w:space="0" w:color="auto"/>
              <w:left w:val="single" w:sz="4" w:space="0" w:color="auto"/>
              <w:bottom w:val="single" w:sz="4" w:space="0" w:color="auto"/>
              <w:right w:val="single" w:sz="4" w:space="0" w:color="auto"/>
            </w:tcBorders>
          </w:tcPr>
          <w:p w14:paraId="60E60127" w14:textId="77777777" w:rsidR="00700F37" w:rsidRPr="00D32FBA" w:rsidRDefault="00700F37" w:rsidP="001D769B">
            <w:pPr>
              <w:rPr>
                <w:rFonts w:ascii="Gill Sans MT" w:hAnsi="Gill Sans MT"/>
                <w:sz w:val="22"/>
                <w:szCs w:val="22"/>
              </w:rPr>
            </w:pPr>
            <w:r w:rsidRPr="00D32FBA">
              <w:rPr>
                <w:rFonts w:ascii="Gill Sans MT" w:hAnsi="Gill Sans MT"/>
                <w:sz w:val="22"/>
                <w:szCs w:val="22"/>
              </w:rPr>
              <w:t xml:space="preserve">Suite à des inventions d’ici, on a tendance à stériliser, appertiser. Maintenant, on s’intéresse de plus en plus au </w:t>
            </w:r>
            <w:proofErr w:type="spellStart"/>
            <w:r w:rsidRPr="00D32FBA">
              <w:rPr>
                <w:rFonts w:ascii="Gill Sans MT" w:hAnsi="Gill Sans MT"/>
                <w:sz w:val="22"/>
                <w:szCs w:val="22"/>
              </w:rPr>
              <w:t>microbiote</w:t>
            </w:r>
            <w:proofErr w:type="spellEnd"/>
            <w:r w:rsidRPr="00D32FBA">
              <w:rPr>
                <w:rFonts w:ascii="Gill Sans MT" w:hAnsi="Gill Sans MT"/>
                <w:sz w:val="22"/>
                <w:szCs w:val="22"/>
              </w:rPr>
              <w:t xml:space="preserve"> et, du coup</w:t>
            </w:r>
            <w:proofErr w:type="gramStart"/>
            <w:r w:rsidRPr="00D32FBA">
              <w:rPr>
                <w:rFonts w:ascii="Gill Sans MT" w:hAnsi="Gill Sans MT"/>
                <w:sz w:val="22"/>
                <w:szCs w:val="22"/>
              </w:rPr>
              <w:t>, aux micro-organismes.</w:t>
            </w:r>
            <w:proofErr w:type="gramEnd"/>
          </w:p>
        </w:tc>
      </w:tr>
      <w:tr w:rsidR="00700F37" w:rsidRPr="00D32FBA" w14:paraId="1596CE39" w14:textId="77777777" w:rsidTr="00B12914">
        <w:trPr>
          <w:trHeight w:val="974"/>
        </w:trPr>
        <w:tc>
          <w:tcPr>
            <w:tcW w:w="2660" w:type="dxa"/>
            <w:tcBorders>
              <w:top w:val="single" w:sz="4" w:space="0" w:color="auto"/>
              <w:left w:val="single" w:sz="4" w:space="0" w:color="auto"/>
              <w:bottom w:val="single" w:sz="4" w:space="0" w:color="auto"/>
              <w:right w:val="single" w:sz="4" w:space="0" w:color="auto"/>
            </w:tcBorders>
            <w:hideMark/>
          </w:tcPr>
          <w:p w14:paraId="5E65DA0C"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Matériel</w:t>
            </w:r>
          </w:p>
        </w:tc>
        <w:tc>
          <w:tcPr>
            <w:tcW w:w="6552" w:type="dxa"/>
            <w:tcBorders>
              <w:top w:val="single" w:sz="4" w:space="0" w:color="auto"/>
              <w:left w:val="single" w:sz="4" w:space="0" w:color="auto"/>
              <w:bottom w:val="single" w:sz="4" w:space="0" w:color="auto"/>
              <w:right w:val="single" w:sz="4" w:space="0" w:color="auto"/>
            </w:tcBorders>
          </w:tcPr>
          <w:p w14:paraId="046AD8CD" w14:textId="77777777" w:rsidR="00700F37" w:rsidRPr="00D32FBA" w:rsidRDefault="00700F37" w:rsidP="001D769B">
            <w:pPr>
              <w:pStyle w:val="Sansinterligne"/>
              <w:rPr>
                <w:rFonts w:ascii="Gill Sans MT" w:hAnsi="Gill Sans MT"/>
              </w:rPr>
            </w:pPr>
            <w:r w:rsidRPr="00D32FBA">
              <w:rPr>
                <w:rFonts w:ascii="Gill Sans MT" w:hAnsi="Gill Sans MT"/>
              </w:rPr>
              <w:t>Pour la classe :</w:t>
            </w:r>
          </w:p>
          <w:p w14:paraId="120BED2B" w14:textId="77777777" w:rsidR="00700F37" w:rsidRPr="00D32FBA" w:rsidRDefault="00700F37" w:rsidP="001D769B">
            <w:pPr>
              <w:pStyle w:val="Sansinterligne"/>
              <w:rPr>
                <w:rFonts w:ascii="Gill Sans MT" w:hAnsi="Gill Sans MT"/>
              </w:rPr>
            </w:pPr>
            <w:r w:rsidRPr="00D32FBA">
              <w:rPr>
                <w:rFonts w:ascii="Gill Sans MT" w:hAnsi="Gill Sans MT"/>
              </w:rPr>
              <w:t>Pour chaque groupe d’élèves :</w:t>
            </w:r>
          </w:p>
          <w:p w14:paraId="6E96430A" w14:textId="77777777" w:rsidR="00700F37" w:rsidRPr="00D32FBA" w:rsidRDefault="00700F37" w:rsidP="001D769B">
            <w:pPr>
              <w:rPr>
                <w:rFonts w:ascii="Gill Sans MT" w:hAnsi="Gill Sans MT"/>
                <w:sz w:val="22"/>
                <w:szCs w:val="22"/>
              </w:rPr>
            </w:pPr>
            <w:r w:rsidRPr="00D32FBA">
              <w:rPr>
                <w:rFonts w:ascii="Gill Sans MT" w:hAnsi="Gill Sans MT"/>
                <w:sz w:val="22"/>
                <w:szCs w:val="22"/>
              </w:rPr>
              <w:t>Pour chaque élève :</w:t>
            </w:r>
          </w:p>
        </w:tc>
      </w:tr>
      <w:tr w:rsidR="00700F37" w:rsidRPr="00D32FBA" w14:paraId="39109676" w14:textId="77777777" w:rsidTr="00B12914">
        <w:trPr>
          <w:trHeight w:val="270"/>
        </w:trPr>
        <w:tc>
          <w:tcPr>
            <w:tcW w:w="2660" w:type="dxa"/>
            <w:tcBorders>
              <w:top w:val="single" w:sz="4" w:space="0" w:color="auto"/>
              <w:left w:val="single" w:sz="4" w:space="0" w:color="auto"/>
              <w:bottom w:val="single" w:sz="4" w:space="0" w:color="auto"/>
              <w:right w:val="single" w:sz="4" w:space="0" w:color="auto"/>
            </w:tcBorders>
          </w:tcPr>
          <w:p w14:paraId="55721049"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Durée</w:t>
            </w:r>
          </w:p>
        </w:tc>
        <w:tc>
          <w:tcPr>
            <w:tcW w:w="6552" w:type="dxa"/>
            <w:tcBorders>
              <w:top w:val="single" w:sz="4" w:space="0" w:color="auto"/>
              <w:left w:val="single" w:sz="4" w:space="0" w:color="auto"/>
              <w:bottom w:val="single" w:sz="4" w:space="0" w:color="auto"/>
              <w:right w:val="single" w:sz="4" w:space="0" w:color="auto"/>
            </w:tcBorders>
          </w:tcPr>
          <w:p w14:paraId="13E7A779" w14:textId="77777777" w:rsidR="00700F37" w:rsidRPr="00D32FBA" w:rsidRDefault="00700F37" w:rsidP="001D769B">
            <w:pPr>
              <w:jc w:val="both"/>
              <w:rPr>
                <w:rFonts w:ascii="Gill Sans MT" w:hAnsi="Gill Sans MT"/>
                <w:sz w:val="22"/>
                <w:szCs w:val="22"/>
              </w:rPr>
            </w:pPr>
          </w:p>
        </w:tc>
      </w:tr>
    </w:tbl>
    <w:p w14:paraId="4C690DF9" w14:textId="77777777" w:rsidR="00700F37" w:rsidRPr="00D32FBA" w:rsidRDefault="00700F37" w:rsidP="001D769B">
      <w:pPr>
        <w:rPr>
          <w:rFonts w:ascii="Gill Sans MT" w:hAnsi="Gill Sans MT"/>
          <w:sz w:val="22"/>
          <w:szCs w:val="22"/>
        </w:rPr>
      </w:pPr>
    </w:p>
    <w:p w14:paraId="7549F2E1" w14:textId="77777777" w:rsidR="00700F37" w:rsidRPr="00D32FBA" w:rsidRDefault="00700F37" w:rsidP="001D769B">
      <w:pPr>
        <w:pStyle w:val="Titre4"/>
        <w:spacing w:before="0"/>
        <w:jc w:val="both"/>
        <w:rPr>
          <w:rFonts w:ascii="Gill Sans MT" w:hAnsi="Gill Sans MT"/>
        </w:rPr>
      </w:pPr>
      <w:r w:rsidRPr="00D32FBA">
        <w:rPr>
          <w:rFonts w:ascii="Gill Sans MT" w:hAnsi="Gill Sans MT"/>
        </w:rPr>
        <w:t xml:space="preserve">Situation </w:t>
      </w:r>
      <w:proofErr w:type="spellStart"/>
      <w:r w:rsidRPr="00D32FBA">
        <w:rPr>
          <w:rFonts w:ascii="Gill Sans MT" w:hAnsi="Gill Sans MT"/>
        </w:rPr>
        <w:t>déclenchante</w:t>
      </w:r>
      <w:proofErr w:type="spellEnd"/>
      <w:r w:rsidRPr="00D32FBA">
        <w:rPr>
          <w:rFonts w:ascii="Gill Sans MT" w:hAnsi="Gill Sans MT"/>
        </w:rPr>
        <w:t xml:space="preserve"> </w:t>
      </w:r>
    </w:p>
    <w:p w14:paraId="30F79162" w14:textId="77777777" w:rsidR="00700F37" w:rsidRPr="00D32FBA" w:rsidRDefault="00700F37" w:rsidP="001D769B">
      <w:pPr>
        <w:rPr>
          <w:rFonts w:ascii="Gill Sans MT" w:hAnsi="Gill Sans MT"/>
          <w:sz w:val="22"/>
          <w:szCs w:val="22"/>
        </w:rPr>
      </w:pPr>
    </w:p>
    <w:p w14:paraId="249128F5" w14:textId="77777777" w:rsidR="00700F37" w:rsidRPr="00D32FBA" w:rsidRDefault="00700F37" w:rsidP="001D769B">
      <w:pPr>
        <w:rPr>
          <w:rFonts w:ascii="Gill Sans MT" w:hAnsi="Gill Sans MT"/>
          <w:sz w:val="22"/>
          <w:szCs w:val="22"/>
        </w:rPr>
      </w:pPr>
      <w:r w:rsidRPr="00D32FBA">
        <w:rPr>
          <w:rFonts w:ascii="Gill Sans MT" w:hAnsi="Gill Sans MT"/>
          <w:sz w:val="22"/>
          <w:szCs w:val="22"/>
        </w:rPr>
        <w:t xml:space="preserve">Le professeur explique aux élèves qu’ils ont pu faire des observations des fermentations à leur échelle mais que lors de cette séance, ils vont essayer d’aller voir de plus près en utilisant le microscope. </w:t>
      </w:r>
      <w:r w:rsidRPr="00D32FBA">
        <w:rPr>
          <w:rFonts w:ascii="Gill Sans MT" w:hAnsi="Gill Sans MT"/>
          <w:bCs/>
          <w:iCs/>
          <w:sz w:val="22"/>
          <w:szCs w:val="22"/>
        </w:rPr>
        <w:t xml:space="preserve">Le professeur peut diffuser la vidéo sur Pasteur qui se trouve à l’adresse suivante : </w:t>
      </w:r>
    </w:p>
    <w:p w14:paraId="6FDCF600" w14:textId="77777777" w:rsidR="00700F37" w:rsidRPr="00D32FBA" w:rsidRDefault="00561F4D" w:rsidP="001D769B">
      <w:pPr>
        <w:rPr>
          <w:rFonts w:ascii="Gill Sans MT" w:hAnsi="Gill Sans MT"/>
          <w:sz w:val="22"/>
          <w:szCs w:val="22"/>
        </w:rPr>
      </w:pPr>
      <w:hyperlink r:id="rId17" w:history="1">
        <w:r w:rsidR="00700F37" w:rsidRPr="00D32FBA">
          <w:rPr>
            <w:rStyle w:val="Lienhypertexte"/>
            <w:rFonts w:ascii="Gill Sans MT" w:hAnsi="Gill Sans MT"/>
            <w:sz w:val="22"/>
            <w:szCs w:val="22"/>
          </w:rPr>
          <w:t>http://www.fondation-lamap.org/page/9668/la-pasteurisation-france</w:t>
        </w:r>
      </w:hyperlink>
    </w:p>
    <w:p w14:paraId="13F6ABFB" w14:textId="77777777" w:rsidR="00B14D3A" w:rsidRDefault="00B14D3A" w:rsidP="001D769B">
      <w:pPr>
        <w:rPr>
          <w:rFonts w:ascii="Gill Sans MT" w:hAnsi="Gill Sans MT"/>
          <w:sz w:val="22"/>
          <w:szCs w:val="22"/>
        </w:rPr>
      </w:pPr>
    </w:p>
    <w:p w14:paraId="59062F62" w14:textId="77777777" w:rsidR="00700F37" w:rsidRDefault="00700F37" w:rsidP="001D769B">
      <w:pPr>
        <w:pStyle w:val="Titre4"/>
        <w:spacing w:before="0"/>
        <w:jc w:val="both"/>
        <w:rPr>
          <w:rFonts w:ascii="Gill Sans MT" w:hAnsi="Gill Sans MT"/>
        </w:rPr>
      </w:pPr>
      <w:r w:rsidRPr="00D32FBA">
        <w:rPr>
          <w:rFonts w:ascii="Gill Sans MT" w:hAnsi="Gill Sans MT"/>
        </w:rPr>
        <w:t>Activité : observations au microscope (2 heures)</w:t>
      </w:r>
    </w:p>
    <w:p w14:paraId="6AB93B41" w14:textId="77777777" w:rsidR="00B14D3A" w:rsidRPr="00B14D3A" w:rsidRDefault="00B14D3A" w:rsidP="00B14D3A"/>
    <w:p w14:paraId="5D54A967" w14:textId="77777777" w:rsidR="00700F37" w:rsidRPr="00D32FBA" w:rsidRDefault="00700F37" w:rsidP="001D769B">
      <w:pPr>
        <w:pStyle w:val="Titre4"/>
        <w:numPr>
          <w:ilvl w:val="0"/>
          <w:numId w:val="9"/>
        </w:numPr>
        <w:spacing w:before="0"/>
        <w:jc w:val="both"/>
        <w:rPr>
          <w:rFonts w:ascii="Gill Sans MT" w:eastAsiaTheme="minorHAnsi" w:hAnsi="Gill Sans MT" w:cs="Calibri"/>
          <w:b w:val="0"/>
          <w:bCs w:val="0"/>
          <w:i w:val="0"/>
          <w:iCs w:val="0"/>
          <w:color w:val="000000"/>
        </w:rPr>
      </w:pPr>
      <w:r w:rsidRPr="00D32FBA">
        <w:rPr>
          <w:rFonts w:ascii="Gill Sans MT" w:eastAsiaTheme="minorHAnsi" w:hAnsi="Gill Sans MT" w:cs="Calibri"/>
          <w:b w:val="0"/>
          <w:bCs w:val="0"/>
          <w:i w:val="0"/>
          <w:iCs w:val="0"/>
          <w:color w:val="000000"/>
        </w:rPr>
        <w:t>Mise en parallèle des différences macroscopiques (exemple : vin et vinaigre) et de la présence de certains micro-organismes. Il peut être intéressant d’observer les différents ferments sur lesquels les élèves ont travaillé à l’étape 2</w:t>
      </w:r>
    </w:p>
    <w:p w14:paraId="13F3B65A" w14:textId="77777777" w:rsidR="00700F37" w:rsidRPr="00D32FBA" w:rsidRDefault="00700F37" w:rsidP="001D769B">
      <w:pPr>
        <w:rPr>
          <w:rFonts w:ascii="Gill Sans MT" w:hAnsi="Gill Sans MT"/>
          <w:sz w:val="22"/>
          <w:szCs w:val="22"/>
        </w:rPr>
      </w:pPr>
    </w:p>
    <w:p w14:paraId="07A75DAF" w14:textId="77777777" w:rsidR="00700F37" w:rsidRPr="00D32FBA" w:rsidRDefault="00700F37" w:rsidP="001D769B">
      <w:pPr>
        <w:jc w:val="center"/>
        <w:rPr>
          <w:rFonts w:ascii="Gill Sans MT" w:hAnsi="Gill Sans MT"/>
          <w:sz w:val="22"/>
          <w:szCs w:val="22"/>
        </w:rPr>
      </w:pPr>
      <w:r w:rsidRPr="00D32FBA">
        <w:rPr>
          <w:rFonts w:ascii="Gill Sans MT" w:hAnsi="Gill Sans MT"/>
          <w:noProof/>
          <w:sz w:val="22"/>
          <w:szCs w:val="22"/>
        </w:rPr>
        <w:drawing>
          <wp:inline distT="0" distB="0" distL="0" distR="0" wp14:anchorId="5708825C" wp14:editId="3E5B5DA7">
            <wp:extent cx="905663" cy="763270"/>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10685.JPG"/>
                    <pic:cNvPicPr/>
                  </pic:nvPicPr>
                  <pic:blipFill rotWithShape="1">
                    <a:blip r:embed="rId18" cstate="print">
                      <a:extLst>
                        <a:ext uri="{28A0092B-C50C-407E-A947-70E740481C1C}">
                          <a14:useLocalDpi xmlns:a14="http://schemas.microsoft.com/office/drawing/2010/main" val="0"/>
                        </a:ext>
                      </a:extLst>
                    </a:blip>
                    <a:srcRect l="13070" t="6026" r="12519"/>
                    <a:stretch/>
                  </pic:blipFill>
                  <pic:spPr bwMode="auto">
                    <a:xfrm>
                      <a:off x="0" y="0"/>
                      <a:ext cx="908371" cy="765552"/>
                    </a:xfrm>
                    <a:prstGeom prst="rect">
                      <a:avLst/>
                    </a:prstGeom>
                    <a:ln>
                      <a:noFill/>
                    </a:ln>
                    <a:extLst>
                      <a:ext uri="{53640926-AAD7-44d8-BBD7-CCE9431645EC}">
                        <a14:shadowObscured xmlns:a14="http://schemas.microsoft.com/office/drawing/2010/main"/>
                      </a:ext>
                    </a:extLst>
                  </pic:spPr>
                </pic:pic>
              </a:graphicData>
            </a:graphic>
          </wp:inline>
        </w:drawing>
      </w:r>
    </w:p>
    <w:p w14:paraId="36AB08CA" w14:textId="77777777" w:rsidR="00700F37" w:rsidRPr="00D32FBA" w:rsidRDefault="00700F37" w:rsidP="001D769B">
      <w:pPr>
        <w:jc w:val="center"/>
        <w:rPr>
          <w:rFonts w:ascii="Gill Sans MT" w:hAnsi="Gill Sans MT"/>
          <w:i/>
          <w:sz w:val="22"/>
          <w:szCs w:val="22"/>
        </w:rPr>
      </w:pPr>
      <w:r w:rsidRPr="00D32FBA">
        <w:rPr>
          <w:rFonts w:ascii="Gill Sans MT" w:hAnsi="Gill Sans MT"/>
          <w:i/>
          <w:sz w:val="22"/>
          <w:szCs w:val="22"/>
        </w:rPr>
        <w:t>Observation microscopique de kéfir (coloré au bleu de méthylène) grossissement 400</w:t>
      </w:r>
    </w:p>
    <w:p w14:paraId="5A7CFC6E" w14:textId="77777777" w:rsidR="00700F37" w:rsidRPr="00D32FBA" w:rsidRDefault="00700F37" w:rsidP="001D769B">
      <w:pPr>
        <w:jc w:val="center"/>
        <w:rPr>
          <w:rFonts w:ascii="Gill Sans MT" w:hAnsi="Gill Sans MT"/>
          <w:i/>
          <w:sz w:val="22"/>
          <w:szCs w:val="22"/>
        </w:rPr>
      </w:pPr>
    </w:p>
    <w:p w14:paraId="07ECFA01" w14:textId="1F0B6120" w:rsidR="00700F37" w:rsidRPr="00D32FBA" w:rsidRDefault="00700F37" w:rsidP="001D769B">
      <w:pPr>
        <w:jc w:val="center"/>
        <w:rPr>
          <w:rFonts w:ascii="Gill Sans MT" w:hAnsi="Gill Sans MT"/>
          <w:i/>
          <w:sz w:val="22"/>
          <w:szCs w:val="22"/>
        </w:rPr>
      </w:pPr>
      <w:r w:rsidRPr="00D32FBA">
        <w:rPr>
          <w:rFonts w:ascii="Gill Sans MT" w:hAnsi="Gill Sans MT"/>
          <w:i/>
          <w:noProof/>
          <w:sz w:val="22"/>
          <w:szCs w:val="22"/>
        </w:rPr>
        <w:drawing>
          <wp:inline distT="0" distB="0" distL="0" distR="0" wp14:anchorId="06642512" wp14:editId="7216D6D5">
            <wp:extent cx="1008684" cy="893211"/>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10689.JPG"/>
                    <pic:cNvPicPr/>
                  </pic:nvPicPr>
                  <pic:blipFill rotWithShape="1">
                    <a:blip r:embed="rId19" cstate="print">
                      <a:extLst>
                        <a:ext uri="{28A0092B-C50C-407E-A947-70E740481C1C}">
                          <a14:useLocalDpi xmlns:a14="http://schemas.microsoft.com/office/drawing/2010/main" val="0"/>
                        </a:ext>
                      </a:extLst>
                    </a:blip>
                    <a:srcRect l="13872" r="16294" b="7346"/>
                    <a:stretch/>
                  </pic:blipFill>
                  <pic:spPr bwMode="auto">
                    <a:xfrm>
                      <a:off x="0" y="0"/>
                      <a:ext cx="1012330" cy="896440"/>
                    </a:xfrm>
                    <a:prstGeom prst="rect">
                      <a:avLst/>
                    </a:prstGeom>
                    <a:ln>
                      <a:noFill/>
                    </a:ln>
                    <a:extLst>
                      <a:ext uri="{53640926-AAD7-44d8-BBD7-CCE9431645EC}">
                        <a14:shadowObscured xmlns:a14="http://schemas.microsoft.com/office/drawing/2010/main"/>
                      </a:ext>
                    </a:extLst>
                  </pic:spPr>
                </pic:pic>
              </a:graphicData>
            </a:graphic>
          </wp:inline>
        </w:drawing>
      </w:r>
      <w:r w:rsidRPr="00D32FBA">
        <w:rPr>
          <w:rFonts w:ascii="Gill Sans MT" w:hAnsi="Gill Sans MT"/>
          <w:i/>
          <w:sz w:val="22"/>
          <w:szCs w:val="22"/>
        </w:rPr>
        <w:t xml:space="preserve">     </w:t>
      </w:r>
      <w:r w:rsidR="00274118" w:rsidRPr="00D32FBA">
        <w:rPr>
          <w:rFonts w:ascii="Gill Sans MT" w:hAnsi="Gill Sans MT"/>
          <w:i/>
          <w:sz w:val="22"/>
          <w:szCs w:val="22"/>
        </w:rPr>
        <w:t xml:space="preserve"> </w:t>
      </w:r>
      <w:r w:rsidRPr="00D32FBA">
        <w:rPr>
          <w:rFonts w:ascii="Gill Sans MT" w:hAnsi="Gill Sans MT"/>
          <w:i/>
          <w:sz w:val="22"/>
          <w:szCs w:val="22"/>
        </w:rPr>
        <w:t xml:space="preserve">  </w:t>
      </w:r>
      <w:r w:rsidRPr="00D32FBA">
        <w:rPr>
          <w:rFonts w:ascii="Gill Sans MT" w:hAnsi="Gill Sans MT"/>
          <w:i/>
          <w:noProof/>
          <w:sz w:val="22"/>
          <w:szCs w:val="22"/>
        </w:rPr>
        <w:drawing>
          <wp:inline distT="0" distB="0" distL="0" distR="0" wp14:anchorId="4A5C27DD" wp14:editId="7447B304">
            <wp:extent cx="976578" cy="89321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10691.JPG"/>
                    <pic:cNvPicPr/>
                  </pic:nvPicPr>
                  <pic:blipFill rotWithShape="1">
                    <a:blip r:embed="rId20" cstate="print">
                      <a:extLst>
                        <a:ext uri="{28A0092B-C50C-407E-A947-70E740481C1C}">
                          <a14:useLocalDpi xmlns:a14="http://schemas.microsoft.com/office/drawing/2010/main" val="0"/>
                        </a:ext>
                      </a:extLst>
                    </a:blip>
                    <a:srcRect l="15166" t="2643" r="17353" b="4879"/>
                    <a:stretch/>
                  </pic:blipFill>
                  <pic:spPr bwMode="auto">
                    <a:xfrm>
                      <a:off x="0" y="0"/>
                      <a:ext cx="979784" cy="896143"/>
                    </a:xfrm>
                    <a:prstGeom prst="rect">
                      <a:avLst/>
                    </a:prstGeom>
                    <a:ln>
                      <a:noFill/>
                    </a:ln>
                    <a:extLst>
                      <a:ext uri="{53640926-AAD7-44d8-BBD7-CCE9431645EC}">
                        <a14:shadowObscured xmlns:a14="http://schemas.microsoft.com/office/drawing/2010/main"/>
                      </a:ext>
                    </a:extLst>
                  </pic:spPr>
                </pic:pic>
              </a:graphicData>
            </a:graphic>
          </wp:inline>
        </w:drawing>
      </w:r>
    </w:p>
    <w:p w14:paraId="293FBD60" w14:textId="1894C9B8" w:rsidR="00700F37" w:rsidRPr="00D32FBA" w:rsidRDefault="00700F37" w:rsidP="001D769B">
      <w:pPr>
        <w:jc w:val="both"/>
        <w:rPr>
          <w:rFonts w:ascii="Gill Sans MT" w:hAnsi="Gill Sans MT"/>
          <w:i/>
          <w:sz w:val="22"/>
          <w:szCs w:val="22"/>
        </w:rPr>
      </w:pPr>
      <w:r w:rsidRPr="00D32FBA">
        <w:rPr>
          <w:rFonts w:ascii="Gill Sans MT" w:hAnsi="Gill Sans MT"/>
          <w:i/>
          <w:sz w:val="22"/>
          <w:szCs w:val="22"/>
        </w:rPr>
        <w:t xml:space="preserve">                       </w:t>
      </w:r>
      <w:r w:rsidR="00274118" w:rsidRPr="00D32FBA">
        <w:rPr>
          <w:rFonts w:ascii="Gill Sans MT" w:hAnsi="Gill Sans MT"/>
          <w:i/>
          <w:sz w:val="22"/>
          <w:szCs w:val="22"/>
        </w:rPr>
        <w:t xml:space="preserve">           </w:t>
      </w:r>
      <w:r w:rsidRPr="00D32FBA">
        <w:rPr>
          <w:rFonts w:ascii="Gill Sans MT" w:hAnsi="Gill Sans MT"/>
          <w:i/>
          <w:sz w:val="22"/>
          <w:szCs w:val="22"/>
        </w:rPr>
        <w:t xml:space="preserve"> J</w:t>
      </w:r>
      <w:r w:rsidR="00274118" w:rsidRPr="00D32FBA">
        <w:rPr>
          <w:rFonts w:ascii="Gill Sans MT" w:hAnsi="Gill Sans MT"/>
          <w:i/>
          <w:sz w:val="22"/>
          <w:szCs w:val="22"/>
        </w:rPr>
        <w:t xml:space="preserve">us de pomme sans ferments </w:t>
      </w:r>
      <w:r w:rsidRPr="00D32FBA">
        <w:rPr>
          <w:rFonts w:ascii="Gill Sans MT" w:hAnsi="Gill Sans MT"/>
          <w:i/>
          <w:sz w:val="22"/>
          <w:szCs w:val="22"/>
        </w:rPr>
        <w:t xml:space="preserve"> Jus de pomme avec levures</w:t>
      </w:r>
    </w:p>
    <w:p w14:paraId="0D50CA85" w14:textId="77777777" w:rsidR="00700F37" w:rsidRPr="00D32FBA" w:rsidRDefault="00700F37" w:rsidP="001D769B">
      <w:pPr>
        <w:jc w:val="center"/>
        <w:rPr>
          <w:rFonts w:ascii="Gill Sans MT" w:hAnsi="Gill Sans MT"/>
          <w:i/>
          <w:sz w:val="22"/>
          <w:szCs w:val="22"/>
        </w:rPr>
      </w:pPr>
    </w:p>
    <w:p w14:paraId="6F75FE18" w14:textId="77777777" w:rsidR="00700F37" w:rsidRPr="00D32FBA" w:rsidRDefault="00700F37" w:rsidP="001D769B">
      <w:pPr>
        <w:jc w:val="center"/>
        <w:rPr>
          <w:rFonts w:ascii="Gill Sans MT" w:hAnsi="Gill Sans MT"/>
          <w:i/>
          <w:sz w:val="22"/>
          <w:szCs w:val="22"/>
        </w:rPr>
      </w:pPr>
      <w:r w:rsidRPr="00D32FBA">
        <w:rPr>
          <w:rFonts w:ascii="Gill Sans MT" w:hAnsi="Gill Sans MT"/>
          <w:i/>
          <w:noProof/>
          <w:sz w:val="22"/>
          <w:szCs w:val="22"/>
        </w:rPr>
        <w:drawing>
          <wp:inline distT="0" distB="0" distL="0" distR="0" wp14:anchorId="50DFDE20" wp14:editId="0CB5D1BD">
            <wp:extent cx="952166" cy="856289"/>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10694.JPG"/>
                    <pic:cNvPicPr/>
                  </pic:nvPicPr>
                  <pic:blipFill rotWithShape="1">
                    <a:blip r:embed="rId21" cstate="print">
                      <a:extLst>
                        <a:ext uri="{28A0092B-C50C-407E-A947-70E740481C1C}">
                          <a14:useLocalDpi xmlns:a14="http://schemas.microsoft.com/office/drawing/2010/main" val="0"/>
                        </a:ext>
                      </a:extLst>
                    </a:blip>
                    <a:srcRect l="15703" r="15969" b="7930"/>
                    <a:stretch/>
                  </pic:blipFill>
                  <pic:spPr bwMode="auto">
                    <a:xfrm>
                      <a:off x="0" y="0"/>
                      <a:ext cx="955037" cy="858871"/>
                    </a:xfrm>
                    <a:prstGeom prst="rect">
                      <a:avLst/>
                    </a:prstGeom>
                    <a:ln>
                      <a:noFill/>
                    </a:ln>
                    <a:extLst>
                      <a:ext uri="{53640926-AAD7-44d8-BBD7-CCE9431645EC}">
                        <a14:shadowObscured xmlns:a14="http://schemas.microsoft.com/office/drawing/2010/main"/>
                      </a:ext>
                    </a:extLst>
                  </pic:spPr>
                </pic:pic>
              </a:graphicData>
            </a:graphic>
          </wp:inline>
        </w:drawing>
      </w:r>
    </w:p>
    <w:p w14:paraId="1CA1DE40" w14:textId="77777777" w:rsidR="00700F37" w:rsidRPr="00D32FBA" w:rsidRDefault="00700F37" w:rsidP="001D769B">
      <w:pPr>
        <w:jc w:val="center"/>
        <w:rPr>
          <w:rFonts w:ascii="Gill Sans MT" w:hAnsi="Gill Sans MT"/>
          <w:i/>
          <w:sz w:val="22"/>
          <w:szCs w:val="22"/>
        </w:rPr>
      </w:pPr>
      <w:r w:rsidRPr="00D32FBA">
        <w:rPr>
          <w:rFonts w:ascii="Gill Sans MT" w:hAnsi="Gill Sans MT"/>
          <w:i/>
          <w:sz w:val="22"/>
          <w:szCs w:val="22"/>
        </w:rPr>
        <w:t>Jus de pomme avec ferments lactiques</w:t>
      </w:r>
    </w:p>
    <w:p w14:paraId="6020D6E5" w14:textId="77777777" w:rsidR="00700F37" w:rsidRPr="00D32FBA" w:rsidRDefault="00700F37" w:rsidP="001D769B">
      <w:pPr>
        <w:jc w:val="center"/>
        <w:rPr>
          <w:rFonts w:ascii="Gill Sans MT" w:hAnsi="Gill Sans MT"/>
          <w:i/>
          <w:sz w:val="22"/>
          <w:szCs w:val="22"/>
        </w:rPr>
      </w:pPr>
      <w:r w:rsidRPr="00D32FBA">
        <w:rPr>
          <w:rFonts w:ascii="Gill Sans MT" w:hAnsi="Gill Sans MT"/>
          <w:i/>
          <w:sz w:val="22"/>
          <w:szCs w:val="22"/>
        </w:rPr>
        <w:t>Observation microscopique de jus de pomme (grossissement 400)</w:t>
      </w:r>
    </w:p>
    <w:p w14:paraId="66E0F82A" w14:textId="77777777" w:rsidR="00700F37" w:rsidRDefault="00700F37" w:rsidP="001D769B">
      <w:pPr>
        <w:rPr>
          <w:rFonts w:ascii="Gill Sans MT" w:hAnsi="Gill Sans MT"/>
          <w:sz w:val="22"/>
          <w:szCs w:val="22"/>
        </w:rPr>
      </w:pPr>
    </w:p>
    <w:p w14:paraId="4B299924" w14:textId="77777777" w:rsidR="007544B3" w:rsidRPr="00D32FBA" w:rsidRDefault="007544B3" w:rsidP="001D769B">
      <w:pPr>
        <w:rPr>
          <w:rFonts w:ascii="Gill Sans MT" w:hAnsi="Gill Sans MT"/>
          <w:sz w:val="22"/>
          <w:szCs w:val="22"/>
        </w:rPr>
      </w:pPr>
    </w:p>
    <w:p w14:paraId="5F9D4F74" w14:textId="77777777" w:rsidR="00700F37" w:rsidRPr="00D32FBA" w:rsidRDefault="00700F37" w:rsidP="001D769B">
      <w:pPr>
        <w:pStyle w:val="Paragraphedeliste"/>
        <w:numPr>
          <w:ilvl w:val="0"/>
          <w:numId w:val="9"/>
        </w:numPr>
        <w:autoSpaceDE w:val="0"/>
        <w:autoSpaceDN w:val="0"/>
        <w:adjustRightInd w:val="0"/>
        <w:rPr>
          <w:rFonts w:ascii="Gill Sans MT" w:hAnsi="Gill Sans MT"/>
          <w:sz w:val="22"/>
          <w:szCs w:val="22"/>
        </w:rPr>
      </w:pPr>
      <w:r w:rsidRPr="00D32FBA">
        <w:rPr>
          <w:rFonts w:ascii="Gill Sans MT" w:hAnsi="Gill Sans MT"/>
          <w:sz w:val="22"/>
          <w:szCs w:val="22"/>
        </w:rPr>
        <w:lastRenderedPageBreak/>
        <w:t>Observations de l’impact du sel sur les légumes :</w:t>
      </w:r>
    </w:p>
    <w:p w14:paraId="30FDFA12" w14:textId="77777777" w:rsidR="00700F37" w:rsidRPr="00D32FBA" w:rsidRDefault="00700F37" w:rsidP="001D769B">
      <w:pPr>
        <w:pStyle w:val="Paragraphedeliste"/>
        <w:rPr>
          <w:rFonts w:ascii="Gill Sans MT" w:hAnsi="Gill Sans MT"/>
          <w:sz w:val="22"/>
          <w:szCs w:val="22"/>
        </w:rPr>
      </w:pPr>
    </w:p>
    <w:p w14:paraId="1A6F51B8"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 xml:space="preserve">Le professeur peut proposer des observations de courgette et d’oignon rouge (pour que cela fonctionne, il faudrait un légume monocouche). Les observations se font sans apport de sel dans un premier temps puis le professeur propose de rajouter une goutte de saumure sur le coin de la lame microscopique. Les cellules se vident progressivement. L’eau peut sortir d’une cellule. La structure de la cellule est ainsi abordée (membrane, cytoplasme, noyau, compartiment, eau). </w:t>
      </w:r>
    </w:p>
    <w:p w14:paraId="3B9EB6C4"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Le professeur peut revenir sur la salaison : les légumes « rendent de l’eau » et perdent ainsi leur consistance cassante.</w:t>
      </w:r>
    </w:p>
    <w:p w14:paraId="52D65C83" w14:textId="77777777" w:rsidR="00700F37" w:rsidRPr="00D32FBA" w:rsidRDefault="00700F37" w:rsidP="001D769B">
      <w:pPr>
        <w:jc w:val="both"/>
        <w:rPr>
          <w:rFonts w:ascii="Gill Sans MT" w:hAnsi="Gill Sans MT"/>
          <w:sz w:val="22"/>
          <w:szCs w:val="22"/>
        </w:rPr>
      </w:pPr>
    </w:p>
    <w:p w14:paraId="04A7E93B" w14:textId="77777777" w:rsidR="00700F37" w:rsidRPr="00D32FBA" w:rsidRDefault="00700F37" w:rsidP="001D769B">
      <w:pPr>
        <w:jc w:val="both"/>
        <w:rPr>
          <w:rFonts w:ascii="Gill Sans MT" w:hAnsi="Gill Sans MT"/>
          <w:sz w:val="22"/>
          <w:szCs w:val="22"/>
        </w:rPr>
      </w:pPr>
      <w:r w:rsidRPr="00D32FBA">
        <w:rPr>
          <w:rFonts w:ascii="Gill Sans MT" w:hAnsi="Gill Sans MT"/>
          <w:sz w:val="22"/>
          <w:szCs w:val="22"/>
        </w:rPr>
        <w:t>Pour la trace écrite de cette étape, il est intéressant de faire travailler aux élèves le dessin d’observation scientifique.</w:t>
      </w:r>
    </w:p>
    <w:p w14:paraId="38AB3588" w14:textId="77777777" w:rsidR="00700F37" w:rsidRPr="00D32FBA" w:rsidRDefault="00700F37" w:rsidP="001D769B">
      <w:pPr>
        <w:jc w:val="both"/>
        <w:rPr>
          <w:rFonts w:ascii="Gill Sans MT" w:hAnsi="Gill Sans MT"/>
          <w:sz w:val="22"/>
          <w:szCs w:val="22"/>
        </w:rPr>
      </w:pPr>
    </w:p>
    <w:p w14:paraId="1B31659F" w14:textId="77777777" w:rsidR="00700F37" w:rsidRPr="00D32FBA" w:rsidRDefault="00700F37" w:rsidP="001D769B">
      <w:pPr>
        <w:pStyle w:val="tapetitre3"/>
        <w:rPr>
          <w:rFonts w:ascii="Gill Sans MT" w:hAnsi="Gill Sans MT"/>
        </w:rPr>
      </w:pPr>
      <w:r w:rsidRPr="00D32FBA">
        <w:rPr>
          <w:rFonts w:ascii="Gill Sans MT" w:hAnsi="Gill Sans MT"/>
        </w:rPr>
        <w:t>Communiquons nos résultats</w:t>
      </w:r>
    </w:p>
    <w:p w14:paraId="5114359D" w14:textId="77777777" w:rsidR="00700F37" w:rsidRPr="00D32FBA" w:rsidRDefault="00700F37" w:rsidP="001D769B">
      <w:pPr>
        <w:rPr>
          <w:rFonts w:ascii="Gill Sans MT" w:hAnsi="Gill Sans MT"/>
        </w:rPr>
      </w:pPr>
    </w:p>
    <w:p w14:paraId="0F59B25D" w14:textId="77777777" w:rsidR="00700F37" w:rsidRPr="00D32FBA" w:rsidRDefault="00700F37" w:rsidP="001D769B">
      <w:pPr>
        <w:rPr>
          <w:rFonts w:ascii="Gill Sans MT" w:hAnsi="Gill Sans MT"/>
          <w:sz w:val="22"/>
          <w:szCs w:val="22"/>
        </w:rPr>
      </w:pPr>
      <w:r w:rsidRPr="00D32FBA">
        <w:rPr>
          <w:rFonts w:ascii="Gill Sans MT" w:hAnsi="Gill Sans MT"/>
          <w:sz w:val="22"/>
          <w:szCs w:val="22"/>
        </w:rPr>
        <w:t>Cette étape consiste à rédiger dans un format qui sera précisé les résultats en mettant en relation le contenu de la recette et son approche scientifique.</w:t>
      </w:r>
    </w:p>
    <w:p w14:paraId="7F1C4397" w14:textId="77777777" w:rsidR="00700F37" w:rsidRPr="00D32FBA" w:rsidRDefault="00700F37" w:rsidP="001D769B">
      <w:pPr>
        <w:jc w:val="both"/>
        <w:rPr>
          <w:rFonts w:ascii="Gill Sans MT" w:hAnsi="Gill Sans MT"/>
          <w:b/>
        </w:rPr>
      </w:pPr>
    </w:p>
    <w:p w14:paraId="067BE24D" w14:textId="77777777" w:rsidR="00700F37" w:rsidRPr="00D32FBA" w:rsidRDefault="00700F37" w:rsidP="001D769B">
      <w:pPr>
        <w:jc w:val="center"/>
        <w:rPr>
          <w:rFonts w:ascii="Gill Sans MT" w:hAnsi="Gill Sans MT"/>
          <w:b/>
        </w:rPr>
      </w:pPr>
    </w:p>
    <w:p w14:paraId="66DA7995" w14:textId="77777777" w:rsidR="00133E8F" w:rsidRPr="00D32FBA" w:rsidRDefault="00133E8F" w:rsidP="001D769B">
      <w:pPr>
        <w:jc w:val="both"/>
        <w:rPr>
          <w:rFonts w:ascii="Gill Sans MT" w:hAnsi="Gill Sans MT"/>
          <w:b/>
        </w:rPr>
      </w:pPr>
    </w:p>
    <w:sectPr w:rsidR="00133E8F" w:rsidRPr="00D32FBA" w:rsidSect="001374CF">
      <w:headerReference w:type="default" r:id="rId22"/>
      <w:footerReference w:type="even" r:id="rId23"/>
      <w:footerReference w:type="default" r:id="rId24"/>
      <w:pgSz w:w="11900" w:h="16840"/>
      <w:pgMar w:top="1418" w:right="1410"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9DA361" w14:textId="77777777" w:rsidR="00B02A06" w:rsidRDefault="00B02A06" w:rsidP="008A256B">
      <w:r>
        <w:separator/>
      </w:r>
    </w:p>
  </w:endnote>
  <w:endnote w:type="continuationSeparator" w:id="0">
    <w:p w14:paraId="087854FE" w14:textId="77777777" w:rsidR="00B02A06" w:rsidRDefault="00B02A06" w:rsidP="008A2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auto"/>
    <w:pitch w:val="variable"/>
    <w:sig w:usb0="00000003" w:usb1="00000000" w:usb2="00000000" w:usb3="00000000" w:csb0="00000003"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7C77D" w14:textId="77777777" w:rsidR="00F653E1" w:rsidRDefault="00F653E1" w:rsidP="001B6C0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5328D6A" w14:textId="77777777" w:rsidR="00F653E1" w:rsidRDefault="00F653E1" w:rsidP="001B6C08">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391FD" w14:textId="77777777" w:rsidR="00F653E1" w:rsidRDefault="00F653E1" w:rsidP="001B6C0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61F4D">
      <w:rPr>
        <w:rStyle w:val="Numrodepage"/>
        <w:noProof/>
      </w:rPr>
      <w:t>4</w:t>
    </w:r>
    <w:r>
      <w:rPr>
        <w:rStyle w:val="Numrodepage"/>
      </w:rPr>
      <w:fldChar w:fldCharType="end"/>
    </w:r>
  </w:p>
  <w:p w14:paraId="48A8BFD1" w14:textId="77777777" w:rsidR="00F653E1" w:rsidRDefault="00F653E1" w:rsidP="001B6C08">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7F445" w14:textId="77777777" w:rsidR="00B02A06" w:rsidRDefault="00B02A06" w:rsidP="008A256B">
      <w:r>
        <w:separator/>
      </w:r>
    </w:p>
  </w:footnote>
  <w:footnote w:type="continuationSeparator" w:id="0">
    <w:p w14:paraId="3DAC5BD2" w14:textId="77777777" w:rsidR="00B02A06" w:rsidRDefault="00B02A06" w:rsidP="008A25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AE972" w14:textId="1472BC9B" w:rsidR="00BD2289" w:rsidRDefault="00F9516F">
    <w:pPr>
      <w:pStyle w:val="En-tte"/>
      <w:rPr>
        <w:rFonts w:ascii="Gill Sans MT" w:hAnsi="Gill Sans MT"/>
        <w:b/>
      </w:rPr>
    </w:pPr>
    <w:r w:rsidRPr="00F9516F">
      <w:rPr>
        <w:rFonts w:ascii="Gill Sans MT" w:hAnsi="Gill Sans MT"/>
        <w:b/>
      </w:rPr>
      <w:t>D</w:t>
    </w:r>
    <w:r w:rsidR="00BD2289">
      <w:rPr>
        <w:rFonts w:ascii="Gill Sans MT" w:hAnsi="Gill Sans MT"/>
        <w:b/>
      </w:rPr>
      <w:t xml:space="preserve">ocument de travail – </w:t>
    </w:r>
    <w:r w:rsidR="00BD2289">
      <w:rPr>
        <w:rFonts w:ascii="Gill Sans MT" w:hAnsi="Gill Sans MT"/>
        <w:b/>
      </w:rPr>
      <w:tab/>
      <w:t>Daniel</w:t>
    </w:r>
    <w:r w:rsidRPr="00F9516F">
      <w:rPr>
        <w:rFonts w:ascii="Gill Sans MT" w:hAnsi="Gill Sans MT"/>
        <w:b/>
      </w:rPr>
      <w:t xml:space="preserve"> </w:t>
    </w:r>
    <w:proofErr w:type="spellStart"/>
    <w:r w:rsidRPr="00F9516F">
      <w:rPr>
        <w:rFonts w:ascii="Gill Sans MT" w:hAnsi="Gill Sans MT"/>
        <w:b/>
      </w:rPr>
      <w:t>Raichvarg</w:t>
    </w:r>
    <w:proofErr w:type="spellEnd"/>
    <w:r>
      <w:rPr>
        <w:rFonts w:ascii="Gill Sans MT" w:hAnsi="Gill Sans MT"/>
        <w:b/>
      </w:rPr>
      <w:t xml:space="preserve"> (EPCC)</w:t>
    </w:r>
    <w:r w:rsidR="00BD2289">
      <w:rPr>
        <w:rFonts w:ascii="Gill Sans MT" w:hAnsi="Gill Sans MT"/>
        <w:b/>
      </w:rPr>
      <w:t xml:space="preserve"> </w:t>
    </w:r>
  </w:p>
  <w:p w14:paraId="14C2579C" w14:textId="10BA495F" w:rsidR="00F9516F" w:rsidRPr="00F9516F" w:rsidRDefault="00BD2289">
    <w:pPr>
      <w:pStyle w:val="En-tte"/>
      <w:rPr>
        <w:rFonts w:ascii="Gill Sans MT" w:hAnsi="Gill Sans MT"/>
        <w:b/>
      </w:rPr>
    </w:pPr>
    <w:r>
      <w:rPr>
        <w:rFonts w:ascii="Gill Sans MT" w:hAnsi="Gill Sans MT"/>
        <w:b/>
      </w:rPr>
      <w:tab/>
      <w:t xml:space="preserve">                         Fatima </w:t>
    </w:r>
    <w:proofErr w:type="spellStart"/>
    <w:r>
      <w:rPr>
        <w:rFonts w:ascii="Gill Sans MT" w:hAnsi="Gill Sans MT"/>
        <w:b/>
      </w:rPr>
      <w:t>Rahmoun</w:t>
    </w:r>
    <w:proofErr w:type="spellEnd"/>
    <w:r>
      <w:rPr>
        <w:rFonts w:ascii="Gill Sans MT" w:hAnsi="Gill Sans MT"/>
        <w:b/>
      </w:rPr>
      <w:t>, David</w:t>
    </w:r>
    <w:r w:rsidR="00F9516F" w:rsidRPr="00F9516F">
      <w:rPr>
        <w:rFonts w:ascii="Gill Sans MT" w:hAnsi="Gill Sans MT"/>
        <w:b/>
      </w:rPr>
      <w:t xml:space="preserve"> Jasmin</w:t>
    </w:r>
    <w:r w:rsidR="00F9516F">
      <w:rPr>
        <w:rFonts w:ascii="Gill Sans MT" w:hAnsi="Gill Sans MT"/>
        <w:b/>
      </w:rPr>
      <w:t xml:space="preserve"> (</w:t>
    </w:r>
    <w:proofErr w:type="spellStart"/>
    <w:r w:rsidR="00F9516F">
      <w:rPr>
        <w:rFonts w:ascii="Gill Sans MT" w:hAnsi="Gill Sans MT"/>
        <w:b/>
      </w:rPr>
      <w:t>LaMap</w:t>
    </w:r>
    <w:proofErr w:type="spellEnd"/>
    <w:r w:rsidR="00F9516F">
      <w:rPr>
        <w:rFonts w:ascii="Gill Sans MT" w:hAnsi="Gill Sans MT"/>
        <w:b/>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7D2A"/>
    <w:multiLevelType w:val="hybridMultilevel"/>
    <w:tmpl w:val="5FFE19AA"/>
    <w:lvl w:ilvl="0" w:tplc="E0244ED2">
      <w:numFmt w:val="bullet"/>
      <w:lvlText w:val="-"/>
      <w:lvlJc w:val="left"/>
      <w:pPr>
        <w:ind w:left="720" w:hanging="360"/>
      </w:pPr>
      <w:rPr>
        <w:rFonts w:ascii="Gill Sans MT" w:eastAsiaTheme="minorEastAsia" w:hAnsi="Gill Sans MT"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643860"/>
    <w:multiLevelType w:val="hybridMultilevel"/>
    <w:tmpl w:val="B0D6AFA6"/>
    <w:lvl w:ilvl="0" w:tplc="3940D9D0">
      <w:start w:val="13"/>
      <w:numFmt w:val="bullet"/>
      <w:lvlText w:val="-"/>
      <w:lvlJc w:val="left"/>
      <w:pPr>
        <w:ind w:left="720" w:hanging="360"/>
      </w:pPr>
      <w:rPr>
        <w:rFonts w:ascii="Gill Sans MT" w:eastAsiaTheme="minorEastAsia" w:hAnsi="Gill Sans MT"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233332"/>
    <w:multiLevelType w:val="hybridMultilevel"/>
    <w:tmpl w:val="79A04F70"/>
    <w:lvl w:ilvl="0" w:tplc="15B2AEEE">
      <w:start w:val="1"/>
      <w:numFmt w:val="decimal"/>
      <w:pStyle w:val="tapetitre3"/>
      <w:lvlText w:val="Étape %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F23C39"/>
    <w:multiLevelType w:val="hybridMultilevel"/>
    <w:tmpl w:val="57D60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F1908AE"/>
    <w:multiLevelType w:val="hybridMultilevel"/>
    <w:tmpl w:val="46467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E946565"/>
    <w:multiLevelType w:val="hybridMultilevel"/>
    <w:tmpl w:val="419C4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CAE6764"/>
    <w:multiLevelType w:val="hybridMultilevel"/>
    <w:tmpl w:val="4D948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D0D1F85"/>
    <w:multiLevelType w:val="hybridMultilevel"/>
    <w:tmpl w:val="DE201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4B90012"/>
    <w:multiLevelType w:val="hybridMultilevel"/>
    <w:tmpl w:val="3522C3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9AB2DD1"/>
    <w:multiLevelType w:val="hybridMultilevel"/>
    <w:tmpl w:val="4B964522"/>
    <w:lvl w:ilvl="0" w:tplc="A7284DCE">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0A52BD9"/>
    <w:multiLevelType w:val="hybridMultilevel"/>
    <w:tmpl w:val="59A2EDB0"/>
    <w:lvl w:ilvl="0" w:tplc="C1626C9E">
      <w:numFmt w:val="bullet"/>
      <w:lvlText w:val="-"/>
      <w:lvlJc w:val="left"/>
      <w:pPr>
        <w:ind w:left="720" w:hanging="360"/>
      </w:pPr>
      <w:rPr>
        <w:rFonts w:ascii="Gill Sans MT" w:eastAsiaTheme="minorEastAsia" w:hAnsi="Gill Sans MT"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2491F14"/>
    <w:multiLevelType w:val="hybridMultilevel"/>
    <w:tmpl w:val="0C28B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30D0160"/>
    <w:multiLevelType w:val="hybridMultilevel"/>
    <w:tmpl w:val="D4F69D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9"/>
  </w:num>
  <w:num w:numId="2">
    <w:abstractNumId w:val="1"/>
  </w:num>
  <w:num w:numId="3">
    <w:abstractNumId w:val="10"/>
  </w:num>
  <w:num w:numId="4">
    <w:abstractNumId w:val="0"/>
  </w:num>
  <w:num w:numId="5">
    <w:abstractNumId w:val="2"/>
  </w:num>
  <w:num w:numId="6">
    <w:abstractNumId w:val="11"/>
  </w:num>
  <w:num w:numId="7">
    <w:abstractNumId w:val="4"/>
  </w:num>
  <w:num w:numId="8">
    <w:abstractNumId w:val="6"/>
  </w:num>
  <w:num w:numId="9">
    <w:abstractNumId w:val="8"/>
  </w:num>
  <w:num w:numId="10">
    <w:abstractNumId w:val="3"/>
  </w:num>
  <w:num w:numId="11">
    <w:abstractNumId w:val="7"/>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56B"/>
    <w:rsid w:val="00003338"/>
    <w:rsid w:val="000072DF"/>
    <w:rsid w:val="00017EF1"/>
    <w:rsid w:val="0004256F"/>
    <w:rsid w:val="000444A3"/>
    <w:rsid w:val="000602C1"/>
    <w:rsid w:val="000718AA"/>
    <w:rsid w:val="00085E55"/>
    <w:rsid w:val="000904D5"/>
    <w:rsid w:val="000A769B"/>
    <w:rsid w:val="000C18FA"/>
    <w:rsid w:val="000D28B2"/>
    <w:rsid w:val="00106127"/>
    <w:rsid w:val="00133E8F"/>
    <w:rsid w:val="001374CF"/>
    <w:rsid w:val="001A682D"/>
    <w:rsid w:val="001B6C08"/>
    <w:rsid w:val="001B6D20"/>
    <w:rsid w:val="001D769B"/>
    <w:rsid w:val="00207964"/>
    <w:rsid w:val="00211F0B"/>
    <w:rsid w:val="002434DC"/>
    <w:rsid w:val="002448F1"/>
    <w:rsid w:val="00266DBF"/>
    <w:rsid w:val="00274069"/>
    <w:rsid w:val="00274118"/>
    <w:rsid w:val="0028305B"/>
    <w:rsid w:val="00322B0C"/>
    <w:rsid w:val="00356F00"/>
    <w:rsid w:val="00357174"/>
    <w:rsid w:val="003C2857"/>
    <w:rsid w:val="003E62A1"/>
    <w:rsid w:val="004153FB"/>
    <w:rsid w:val="0042464C"/>
    <w:rsid w:val="0047418E"/>
    <w:rsid w:val="00477164"/>
    <w:rsid w:val="004A410E"/>
    <w:rsid w:val="004E6DA2"/>
    <w:rsid w:val="004F51FD"/>
    <w:rsid w:val="0051657F"/>
    <w:rsid w:val="00526E3F"/>
    <w:rsid w:val="00561F4D"/>
    <w:rsid w:val="005B25E7"/>
    <w:rsid w:val="005E24DF"/>
    <w:rsid w:val="00601375"/>
    <w:rsid w:val="006127A2"/>
    <w:rsid w:val="00612800"/>
    <w:rsid w:val="00625531"/>
    <w:rsid w:val="0064536C"/>
    <w:rsid w:val="00664E6E"/>
    <w:rsid w:val="006B6B68"/>
    <w:rsid w:val="006B71DA"/>
    <w:rsid w:val="006D42A3"/>
    <w:rsid w:val="006D4BDB"/>
    <w:rsid w:val="00700F37"/>
    <w:rsid w:val="007232B0"/>
    <w:rsid w:val="007340CB"/>
    <w:rsid w:val="00740EF9"/>
    <w:rsid w:val="00753478"/>
    <w:rsid w:val="007544B3"/>
    <w:rsid w:val="007B5B46"/>
    <w:rsid w:val="007D5A97"/>
    <w:rsid w:val="00813CFF"/>
    <w:rsid w:val="00816A9A"/>
    <w:rsid w:val="00822B59"/>
    <w:rsid w:val="00836228"/>
    <w:rsid w:val="008A256B"/>
    <w:rsid w:val="0093107E"/>
    <w:rsid w:val="009708C9"/>
    <w:rsid w:val="009A7302"/>
    <w:rsid w:val="009B4B6C"/>
    <w:rsid w:val="009E2ED2"/>
    <w:rsid w:val="00A00DEC"/>
    <w:rsid w:val="00A46261"/>
    <w:rsid w:val="00A60E93"/>
    <w:rsid w:val="00A73115"/>
    <w:rsid w:val="00A96CD0"/>
    <w:rsid w:val="00AC0E40"/>
    <w:rsid w:val="00AE4072"/>
    <w:rsid w:val="00AF045C"/>
    <w:rsid w:val="00AF419C"/>
    <w:rsid w:val="00B02A06"/>
    <w:rsid w:val="00B14D3A"/>
    <w:rsid w:val="00B23043"/>
    <w:rsid w:val="00B626C8"/>
    <w:rsid w:val="00B758B7"/>
    <w:rsid w:val="00B76766"/>
    <w:rsid w:val="00B8438C"/>
    <w:rsid w:val="00BD2289"/>
    <w:rsid w:val="00BE4D50"/>
    <w:rsid w:val="00C228B4"/>
    <w:rsid w:val="00C25AE6"/>
    <w:rsid w:val="00C3371A"/>
    <w:rsid w:val="00C51B97"/>
    <w:rsid w:val="00C80133"/>
    <w:rsid w:val="00C83905"/>
    <w:rsid w:val="00CB6EE1"/>
    <w:rsid w:val="00CC245E"/>
    <w:rsid w:val="00CD6B8B"/>
    <w:rsid w:val="00D03D38"/>
    <w:rsid w:val="00D24C4F"/>
    <w:rsid w:val="00D32FBA"/>
    <w:rsid w:val="00D33263"/>
    <w:rsid w:val="00DD2E1D"/>
    <w:rsid w:val="00E04A02"/>
    <w:rsid w:val="00E3538A"/>
    <w:rsid w:val="00E81253"/>
    <w:rsid w:val="00E96A2C"/>
    <w:rsid w:val="00EC4E5D"/>
    <w:rsid w:val="00EC65FF"/>
    <w:rsid w:val="00F077A4"/>
    <w:rsid w:val="00F368A4"/>
    <w:rsid w:val="00F653E1"/>
    <w:rsid w:val="00F75EE3"/>
    <w:rsid w:val="00F82D1C"/>
    <w:rsid w:val="00F9516F"/>
    <w:rsid w:val="00FA0AAE"/>
    <w:rsid w:val="00FA411F"/>
    <w:rsid w:val="00FF6ED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DCF0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700F37"/>
    <w:pPr>
      <w:keepNext/>
      <w:keepLines/>
      <w:autoSpaceDE w:val="0"/>
      <w:autoSpaceDN w:val="0"/>
      <w:adjustRightInd w:val="0"/>
      <w:spacing w:before="200"/>
      <w:outlineLvl w:val="2"/>
    </w:pPr>
    <w:rPr>
      <w:rFonts w:asciiTheme="majorHAnsi" w:eastAsiaTheme="majorEastAsia" w:hAnsiTheme="majorHAnsi" w:cstheme="majorBidi"/>
      <w:b/>
      <w:bCs/>
      <w:color w:val="4F81BD" w:themeColor="accent1"/>
      <w:sz w:val="28"/>
      <w:szCs w:val="28"/>
      <w:lang w:eastAsia="en-US"/>
    </w:rPr>
  </w:style>
  <w:style w:type="paragraph" w:styleId="Titre4">
    <w:name w:val="heading 4"/>
    <w:basedOn w:val="Normal"/>
    <w:next w:val="Normal"/>
    <w:link w:val="Titre4Car"/>
    <w:uiPriority w:val="9"/>
    <w:unhideWhenUsed/>
    <w:qFormat/>
    <w:rsid w:val="00700F37"/>
    <w:pPr>
      <w:keepNext/>
      <w:keepLines/>
      <w:autoSpaceDE w:val="0"/>
      <w:autoSpaceDN w:val="0"/>
      <w:adjustRightInd w:val="0"/>
      <w:spacing w:before="200"/>
      <w:outlineLvl w:val="3"/>
    </w:pPr>
    <w:rPr>
      <w:rFonts w:asciiTheme="majorHAnsi" w:eastAsiaTheme="majorEastAsia" w:hAnsiTheme="majorHAnsi" w:cstheme="majorBidi"/>
      <w:b/>
      <w:bCs/>
      <w:i/>
      <w:i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8A256B"/>
    <w:pPr>
      <w:ind w:left="720"/>
      <w:contextualSpacing/>
    </w:pPr>
    <w:rPr>
      <w:rFonts w:eastAsiaTheme="minorHAnsi"/>
      <w:lang w:eastAsia="en-US"/>
    </w:rPr>
  </w:style>
  <w:style w:type="character" w:styleId="Marquenotebasdepage">
    <w:name w:val="footnote reference"/>
    <w:basedOn w:val="Policepardfaut"/>
    <w:uiPriority w:val="99"/>
    <w:unhideWhenUsed/>
    <w:rsid w:val="008A256B"/>
    <w:rPr>
      <w:vertAlign w:val="superscript"/>
    </w:rPr>
  </w:style>
  <w:style w:type="paragraph" w:styleId="Textedebulles">
    <w:name w:val="Balloon Text"/>
    <w:basedOn w:val="Normal"/>
    <w:link w:val="TextedebullesCar"/>
    <w:uiPriority w:val="99"/>
    <w:semiHidden/>
    <w:unhideWhenUsed/>
    <w:rsid w:val="00740EF9"/>
    <w:rPr>
      <w:rFonts w:ascii="Lucida Grande" w:hAnsi="Lucida Grande"/>
      <w:sz w:val="18"/>
      <w:szCs w:val="18"/>
    </w:rPr>
  </w:style>
  <w:style w:type="character" w:customStyle="1" w:styleId="TextedebullesCar">
    <w:name w:val="Texte de bulles Car"/>
    <w:basedOn w:val="Policepardfaut"/>
    <w:link w:val="Textedebulles"/>
    <w:uiPriority w:val="99"/>
    <w:semiHidden/>
    <w:rsid w:val="00740EF9"/>
    <w:rPr>
      <w:rFonts w:ascii="Lucida Grande" w:hAnsi="Lucida Grande"/>
      <w:sz w:val="18"/>
      <w:szCs w:val="18"/>
    </w:rPr>
  </w:style>
  <w:style w:type="paragraph" w:styleId="Pieddepage">
    <w:name w:val="footer"/>
    <w:basedOn w:val="Normal"/>
    <w:link w:val="PieddepageCar"/>
    <w:uiPriority w:val="99"/>
    <w:unhideWhenUsed/>
    <w:rsid w:val="001B6C08"/>
    <w:pPr>
      <w:tabs>
        <w:tab w:val="center" w:pos="4536"/>
        <w:tab w:val="right" w:pos="9072"/>
      </w:tabs>
    </w:pPr>
  </w:style>
  <w:style w:type="character" w:customStyle="1" w:styleId="PieddepageCar">
    <w:name w:val="Pied de page Car"/>
    <w:basedOn w:val="Policepardfaut"/>
    <w:link w:val="Pieddepage"/>
    <w:uiPriority w:val="99"/>
    <w:rsid w:val="001B6C08"/>
  </w:style>
  <w:style w:type="character" w:styleId="Numrodepage">
    <w:name w:val="page number"/>
    <w:basedOn w:val="Policepardfaut"/>
    <w:uiPriority w:val="99"/>
    <w:semiHidden/>
    <w:unhideWhenUsed/>
    <w:rsid w:val="001B6C08"/>
  </w:style>
  <w:style w:type="character" w:customStyle="1" w:styleId="Titre3Car">
    <w:name w:val="Titre 3 Car"/>
    <w:basedOn w:val="Policepardfaut"/>
    <w:link w:val="Titre3"/>
    <w:uiPriority w:val="9"/>
    <w:rsid w:val="00700F37"/>
    <w:rPr>
      <w:rFonts w:asciiTheme="majorHAnsi" w:eastAsiaTheme="majorEastAsia" w:hAnsiTheme="majorHAnsi" w:cstheme="majorBidi"/>
      <w:b/>
      <w:bCs/>
      <w:color w:val="4F81BD" w:themeColor="accent1"/>
      <w:sz w:val="28"/>
      <w:szCs w:val="28"/>
      <w:lang w:eastAsia="en-US"/>
    </w:rPr>
  </w:style>
  <w:style w:type="character" w:customStyle="1" w:styleId="Titre4Car">
    <w:name w:val="Titre 4 Car"/>
    <w:basedOn w:val="Policepardfaut"/>
    <w:link w:val="Titre4"/>
    <w:uiPriority w:val="9"/>
    <w:rsid w:val="00700F37"/>
    <w:rPr>
      <w:rFonts w:asciiTheme="majorHAnsi" w:eastAsiaTheme="majorEastAsia" w:hAnsiTheme="majorHAnsi" w:cstheme="majorBidi"/>
      <w:b/>
      <w:bCs/>
      <w:i/>
      <w:iCs/>
      <w:color w:val="4F81BD" w:themeColor="accent1"/>
      <w:sz w:val="22"/>
      <w:szCs w:val="22"/>
      <w:lang w:eastAsia="en-US"/>
    </w:rPr>
  </w:style>
  <w:style w:type="character" w:customStyle="1" w:styleId="ParagraphedelisteCar">
    <w:name w:val="Paragraphe de liste Car"/>
    <w:basedOn w:val="Policepardfaut"/>
    <w:link w:val="Paragraphedeliste"/>
    <w:uiPriority w:val="34"/>
    <w:rsid w:val="00700F37"/>
    <w:rPr>
      <w:rFonts w:eastAsiaTheme="minorHAnsi"/>
      <w:lang w:eastAsia="en-US"/>
    </w:rPr>
  </w:style>
  <w:style w:type="paragraph" w:customStyle="1" w:styleId="tapetitre3">
    <w:name w:val="Étape (titre 3)"/>
    <w:basedOn w:val="Titre3"/>
    <w:next w:val="Normal"/>
    <w:link w:val="tapetitre3Car"/>
    <w:qFormat/>
    <w:rsid w:val="00700F37"/>
    <w:pPr>
      <w:numPr>
        <w:numId w:val="5"/>
      </w:numPr>
      <w:spacing w:before="0"/>
    </w:pPr>
  </w:style>
  <w:style w:type="character" w:customStyle="1" w:styleId="tapetitre3Car">
    <w:name w:val="Étape (titre 3) Car"/>
    <w:basedOn w:val="Titre3Car"/>
    <w:link w:val="tapetitre3"/>
    <w:rsid w:val="00700F37"/>
    <w:rPr>
      <w:rFonts w:asciiTheme="majorHAnsi" w:eastAsiaTheme="majorEastAsia" w:hAnsiTheme="majorHAnsi" w:cstheme="majorBidi"/>
      <w:b/>
      <w:bCs/>
      <w:color w:val="4F81BD" w:themeColor="accent1"/>
      <w:sz w:val="28"/>
      <w:szCs w:val="28"/>
      <w:lang w:eastAsia="en-US"/>
    </w:rPr>
  </w:style>
  <w:style w:type="table" w:styleId="Grille">
    <w:name w:val="Table Grid"/>
    <w:basedOn w:val="TableauNormal"/>
    <w:uiPriority w:val="59"/>
    <w:rsid w:val="00700F37"/>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700F37"/>
    <w:rPr>
      <w:color w:val="0000FF" w:themeColor="hyperlink"/>
      <w:u w:val="single"/>
    </w:rPr>
  </w:style>
  <w:style w:type="paragraph" w:styleId="Sansinterligne">
    <w:name w:val="No Spacing"/>
    <w:uiPriority w:val="1"/>
    <w:qFormat/>
    <w:rsid w:val="00700F37"/>
    <w:pPr>
      <w:autoSpaceDE w:val="0"/>
      <w:autoSpaceDN w:val="0"/>
      <w:adjustRightInd w:val="0"/>
    </w:pPr>
    <w:rPr>
      <w:rFonts w:ascii="Calibri" w:eastAsiaTheme="minorHAnsi" w:hAnsi="Calibri" w:cs="Calibri"/>
      <w:color w:val="000000"/>
      <w:sz w:val="22"/>
      <w:szCs w:val="22"/>
      <w:lang w:eastAsia="en-US"/>
    </w:rPr>
  </w:style>
  <w:style w:type="paragraph" w:styleId="Titre">
    <w:name w:val="Title"/>
    <w:basedOn w:val="Normal"/>
    <w:next w:val="Normal"/>
    <w:link w:val="TitreCar"/>
    <w:uiPriority w:val="10"/>
    <w:qFormat/>
    <w:rsid w:val="00700F37"/>
    <w:pPr>
      <w:pBdr>
        <w:bottom w:val="single" w:sz="8" w:space="4" w:color="4F81BD" w:themeColor="accent1"/>
      </w:pBdr>
      <w:autoSpaceDE w:val="0"/>
      <w:autoSpaceDN w:val="0"/>
      <w:adjustRightInd w:val="0"/>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700F37"/>
    <w:rPr>
      <w:rFonts w:asciiTheme="majorHAnsi" w:eastAsiaTheme="majorEastAsia" w:hAnsiTheme="majorHAnsi" w:cstheme="majorBidi"/>
      <w:color w:val="17365D" w:themeColor="text2" w:themeShade="BF"/>
      <w:spacing w:val="5"/>
      <w:kern w:val="28"/>
      <w:sz w:val="52"/>
      <w:szCs w:val="52"/>
      <w:lang w:eastAsia="en-US"/>
    </w:rPr>
  </w:style>
  <w:style w:type="table" w:customStyle="1" w:styleId="Grilledutableau1">
    <w:name w:val="Grille du tableau1"/>
    <w:basedOn w:val="TableauNormal"/>
    <w:next w:val="Grille"/>
    <w:uiPriority w:val="59"/>
    <w:rsid w:val="00700F37"/>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F9516F"/>
    <w:pPr>
      <w:tabs>
        <w:tab w:val="center" w:pos="4536"/>
        <w:tab w:val="right" w:pos="9072"/>
      </w:tabs>
    </w:pPr>
  </w:style>
  <w:style w:type="character" w:customStyle="1" w:styleId="En-tteCar">
    <w:name w:val="En-tête Car"/>
    <w:basedOn w:val="Policepardfaut"/>
    <w:link w:val="En-tte"/>
    <w:uiPriority w:val="99"/>
    <w:rsid w:val="00F9516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next w:val="Normal"/>
    <w:link w:val="Titre3Car"/>
    <w:uiPriority w:val="9"/>
    <w:unhideWhenUsed/>
    <w:qFormat/>
    <w:rsid w:val="00700F37"/>
    <w:pPr>
      <w:keepNext/>
      <w:keepLines/>
      <w:autoSpaceDE w:val="0"/>
      <w:autoSpaceDN w:val="0"/>
      <w:adjustRightInd w:val="0"/>
      <w:spacing w:before="200"/>
      <w:outlineLvl w:val="2"/>
    </w:pPr>
    <w:rPr>
      <w:rFonts w:asciiTheme="majorHAnsi" w:eastAsiaTheme="majorEastAsia" w:hAnsiTheme="majorHAnsi" w:cstheme="majorBidi"/>
      <w:b/>
      <w:bCs/>
      <w:color w:val="4F81BD" w:themeColor="accent1"/>
      <w:sz w:val="28"/>
      <w:szCs w:val="28"/>
      <w:lang w:eastAsia="en-US"/>
    </w:rPr>
  </w:style>
  <w:style w:type="paragraph" w:styleId="Titre4">
    <w:name w:val="heading 4"/>
    <w:basedOn w:val="Normal"/>
    <w:next w:val="Normal"/>
    <w:link w:val="Titre4Car"/>
    <w:uiPriority w:val="9"/>
    <w:unhideWhenUsed/>
    <w:qFormat/>
    <w:rsid w:val="00700F37"/>
    <w:pPr>
      <w:keepNext/>
      <w:keepLines/>
      <w:autoSpaceDE w:val="0"/>
      <w:autoSpaceDN w:val="0"/>
      <w:adjustRightInd w:val="0"/>
      <w:spacing w:before="200"/>
      <w:outlineLvl w:val="3"/>
    </w:pPr>
    <w:rPr>
      <w:rFonts w:asciiTheme="majorHAnsi" w:eastAsiaTheme="majorEastAsia" w:hAnsiTheme="majorHAnsi" w:cstheme="majorBidi"/>
      <w:b/>
      <w:bCs/>
      <w:i/>
      <w:i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8A256B"/>
    <w:pPr>
      <w:ind w:left="720"/>
      <w:contextualSpacing/>
    </w:pPr>
    <w:rPr>
      <w:rFonts w:eastAsiaTheme="minorHAnsi"/>
      <w:lang w:eastAsia="en-US"/>
    </w:rPr>
  </w:style>
  <w:style w:type="character" w:styleId="Marquenotebasdepage">
    <w:name w:val="footnote reference"/>
    <w:basedOn w:val="Policepardfaut"/>
    <w:uiPriority w:val="99"/>
    <w:unhideWhenUsed/>
    <w:rsid w:val="008A256B"/>
    <w:rPr>
      <w:vertAlign w:val="superscript"/>
    </w:rPr>
  </w:style>
  <w:style w:type="paragraph" w:styleId="Textedebulles">
    <w:name w:val="Balloon Text"/>
    <w:basedOn w:val="Normal"/>
    <w:link w:val="TextedebullesCar"/>
    <w:uiPriority w:val="99"/>
    <w:semiHidden/>
    <w:unhideWhenUsed/>
    <w:rsid w:val="00740EF9"/>
    <w:rPr>
      <w:rFonts w:ascii="Lucida Grande" w:hAnsi="Lucida Grande"/>
      <w:sz w:val="18"/>
      <w:szCs w:val="18"/>
    </w:rPr>
  </w:style>
  <w:style w:type="character" w:customStyle="1" w:styleId="TextedebullesCar">
    <w:name w:val="Texte de bulles Car"/>
    <w:basedOn w:val="Policepardfaut"/>
    <w:link w:val="Textedebulles"/>
    <w:uiPriority w:val="99"/>
    <w:semiHidden/>
    <w:rsid w:val="00740EF9"/>
    <w:rPr>
      <w:rFonts w:ascii="Lucida Grande" w:hAnsi="Lucida Grande"/>
      <w:sz w:val="18"/>
      <w:szCs w:val="18"/>
    </w:rPr>
  </w:style>
  <w:style w:type="paragraph" w:styleId="Pieddepage">
    <w:name w:val="footer"/>
    <w:basedOn w:val="Normal"/>
    <w:link w:val="PieddepageCar"/>
    <w:uiPriority w:val="99"/>
    <w:unhideWhenUsed/>
    <w:rsid w:val="001B6C08"/>
    <w:pPr>
      <w:tabs>
        <w:tab w:val="center" w:pos="4536"/>
        <w:tab w:val="right" w:pos="9072"/>
      </w:tabs>
    </w:pPr>
  </w:style>
  <w:style w:type="character" w:customStyle="1" w:styleId="PieddepageCar">
    <w:name w:val="Pied de page Car"/>
    <w:basedOn w:val="Policepardfaut"/>
    <w:link w:val="Pieddepage"/>
    <w:uiPriority w:val="99"/>
    <w:rsid w:val="001B6C08"/>
  </w:style>
  <w:style w:type="character" w:styleId="Numrodepage">
    <w:name w:val="page number"/>
    <w:basedOn w:val="Policepardfaut"/>
    <w:uiPriority w:val="99"/>
    <w:semiHidden/>
    <w:unhideWhenUsed/>
    <w:rsid w:val="001B6C08"/>
  </w:style>
  <w:style w:type="character" w:customStyle="1" w:styleId="Titre3Car">
    <w:name w:val="Titre 3 Car"/>
    <w:basedOn w:val="Policepardfaut"/>
    <w:link w:val="Titre3"/>
    <w:uiPriority w:val="9"/>
    <w:rsid w:val="00700F37"/>
    <w:rPr>
      <w:rFonts w:asciiTheme="majorHAnsi" w:eastAsiaTheme="majorEastAsia" w:hAnsiTheme="majorHAnsi" w:cstheme="majorBidi"/>
      <w:b/>
      <w:bCs/>
      <w:color w:val="4F81BD" w:themeColor="accent1"/>
      <w:sz w:val="28"/>
      <w:szCs w:val="28"/>
      <w:lang w:eastAsia="en-US"/>
    </w:rPr>
  </w:style>
  <w:style w:type="character" w:customStyle="1" w:styleId="Titre4Car">
    <w:name w:val="Titre 4 Car"/>
    <w:basedOn w:val="Policepardfaut"/>
    <w:link w:val="Titre4"/>
    <w:uiPriority w:val="9"/>
    <w:rsid w:val="00700F37"/>
    <w:rPr>
      <w:rFonts w:asciiTheme="majorHAnsi" w:eastAsiaTheme="majorEastAsia" w:hAnsiTheme="majorHAnsi" w:cstheme="majorBidi"/>
      <w:b/>
      <w:bCs/>
      <w:i/>
      <w:iCs/>
      <w:color w:val="4F81BD" w:themeColor="accent1"/>
      <w:sz w:val="22"/>
      <w:szCs w:val="22"/>
      <w:lang w:eastAsia="en-US"/>
    </w:rPr>
  </w:style>
  <w:style w:type="character" w:customStyle="1" w:styleId="ParagraphedelisteCar">
    <w:name w:val="Paragraphe de liste Car"/>
    <w:basedOn w:val="Policepardfaut"/>
    <w:link w:val="Paragraphedeliste"/>
    <w:uiPriority w:val="34"/>
    <w:rsid w:val="00700F37"/>
    <w:rPr>
      <w:rFonts w:eastAsiaTheme="minorHAnsi"/>
      <w:lang w:eastAsia="en-US"/>
    </w:rPr>
  </w:style>
  <w:style w:type="paragraph" w:customStyle="1" w:styleId="tapetitre3">
    <w:name w:val="Étape (titre 3)"/>
    <w:basedOn w:val="Titre3"/>
    <w:next w:val="Normal"/>
    <w:link w:val="tapetitre3Car"/>
    <w:qFormat/>
    <w:rsid w:val="00700F37"/>
    <w:pPr>
      <w:numPr>
        <w:numId w:val="5"/>
      </w:numPr>
      <w:spacing w:before="0"/>
    </w:pPr>
  </w:style>
  <w:style w:type="character" w:customStyle="1" w:styleId="tapetitre3Car">
    <w:name w:val="Étape (titre 3) Car"/>
    <w:basedOn w:val="Titre3Car"/>
    <w:link w:val="tapetitre3"/>
    <w:rsid w:val="00700F37"/>
    <w:rPr>
      <w:rFonts w:asciiTheme="majorHAnsi" w:eastAsiaTheme="majorEastAsia" w:hAnsiTheme="majorHAnsi" w:cstheme="majorBidi"/>
      <w:b/>
      <w:bCs/>
      <w:color w:val="4F81BD" w:themeColor="accent1"/>
      <w:sz w:val="28"/>
      <w:szCs w:val="28"/>
      <w:lang w:eastAsia="en-US"/>
    </w:rPr>
  </w:style>
  <w:style w:type="table" w:styleId="Grille">
    <w:name w:val="Table Grid"/>
    <w:basedOn w:val="TableauNormal"/>
    <w:uiPriority w:val="59"/>
    <w:rsid w:val="00700F37"/>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700F37"/>
    <w:rPr>
      <w:color w:val="0000FF" w:themeColor="hyperlink"/>
      <w:u w:val="single"/>
    </w:rPr>
  </w:style>
  <w:style w:type="paragraph" w:styleId="Sansinterligne">
    <w:name w:val="No Spacing"/>
    <w:uiPriority w:val="1"/>
    <w:qFormat/>
    <w:rsid w:val="00700F37"/>
    <w:pPr>
      <w:autoSpaceDE w:val="0"/>
      <w:autoSpaceDN w:val="0"/>
      <w:adjustRightInd w:val="0"/>
    </w:pPr>
    <w:rPr>
      <w:rFonts w:ascii="Calibri" w:eastAsiaTheme="minorHAnsi" w:hAnsi="Calibri" w:cs="Calibri"/>
      <w:color w:val="000000"/>
      <w:sz w:val="22"/>
      <w:szCs w:val="22"/>
      <w:lang w:eastAsia="en-US"/>
    </w:rPr>
  </w:style>
  <w:style w:type="paragraph" w:styleId="Titre">
    <w:name w:val="Title"/>
    <w:basedOn w:val="Normal"/>
    <w:next w:val="Normal"/>
    <w:link w:val="TitreCar"/>
    <w:uiPriority w:val="10"/>
    <w:qFormat/>
    <w:rsid w:val="00700F37"/>
    <w:pPr>
      <w:pBdr>
        <w:bottom w:val="single" w:sz="8" w:space="4" w:color="4F81BD" w:themeColor="accent1"/>
      </w:pBdr>
      <w:autoSpaceDE w:val="0"/>
      <w:autoSpaceDN w:val="0"/>
      <w:adjustRightInd w:val="0"/>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700F37"/>
    <w:rPr>
      <w:rFonts w:asciiTheme="majorHAnsi" w:eastAsiaTheme="majorEastAsia" w:hAnsiTheme="majorHAnsi" w:cstheme="majorBidi"/>
      <w:color w:val="17365D" w:themeColor="text2" w:themeShade="BF"/>
      <w:spacing w:val="5"/>
      <w:kern w:val="28"/>
      <w:sz w:val="52"/>
      <w:szCs w:val="52"/>
      <w:lang w:eastAsia="en-US"/>
    </w:rPr>
  </w:style>
  <w:style w:type="table" w:customStyle="1" w:styleId="Grilledutableau1">
    <w:name w:val="Grille du tableau1"/>
    <w:basedOn w:val="TableauNormal"/>
    <w:next w:val="Grille"/>
    <w:uiPriority w:val="59"/>
    <w:rsid w:val="00700F37"/>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F9516F"/>
    <w:pPr>
      <w:tabs>
        <w:tab w:val="center" w:pos="4536"/>
        <w:tab w:val="right" w:pos="9072"/>
      </w:tabs>
    </w:pPr>
  </w:style>
  <w:style w:type="character" w:customStyle="1" w:styleId="En-tteCar">
    <w:name w:val="En-tête Car"/>
    <w:basedOn w:val="Policepardfaut"/>
    <w:link w:val="En-tte"/>
    <w:uiPriority w:val="99"/>
    <w:rsid w:val="00F95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www.fondation-lamap.org/page/9668/la-pasteurisation-france" TargetMode="External"/><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11</Pages>
  <Words>3621</Words>
  <Characters>19921</Characters>
  <Application>Microsoft Macintosh Word</Application>
  <DocSecurity>0</DocSecurity>
  <Lines>166</Lines>
  <Paragraphs>46</Paragraphs>
  <ScaleCrop>false</ScaleCrop>
  <Company/>
  <LinksUpToDate>false</LinksUpToDate>
  <CharactersWithSpaces>23496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65</cp:revision>
  <dcterms:created xsi:type="dcterms:W3CDTF">2020-11-17T12:23:00Z</dcterms:created>
  <dcterms:modified xsi:type="dcterms:W3CDTF">2021-02-21T10:59:00Z</dcterms:modified>
</cp:coreProperties>
</file>